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70FAC" w14:textId="77777777" w:rsidR="000A1272" w:rsidRDefault="0008674D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C452E" wp14:editId="7F96DA43">
                <wp:simplePos x="0" y="0"/>
                <wp:positionH relativeFrom="column">
                  <wp:posOffset>2862580</wp:posOffset>
                </wp:positionH>
                <wp:positionV relativeFrom="paragraph">
                  <wp:posOffset>-465455</wp:posOffset>
                </wp:positionV>
                <wp:extent cx="3381375" cy="304800"/>
                <wp:effectExtent l="0" t="0" r="0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0079A" w14:textId="10930C7A" w:rsidR="00805550" w:rsidRPr="00CB1507" w:rsidRDefault="00805550" w:rsidP="0008674D">
                            <w:pPr>
                              <w:jc w:val="right"/>
                              <w:rPr>
                                <w:rFonts w:ascii="Helvetica" w:hAnsi="Helvetica"/>
                              </w:rPr>
                            </w:pPr>
                            <w:r>
                              <w:rPr>
                                <w:rFonts w:ascii="Helvetica" w:hAnsi="Helvetica"/>
                              </w:rPr>
                              <w:t xml:space="preserve">Le </w:t>
                            </w:r>
                            <w:r w:rsidR="00382045">
                              <w:rPr>
                                <w:rFonts w:ascii="Helvetica" w:hAnsi="Helvetica"/>
                              </w:rPr>
                              <w:t>1</w:t>
                            </w:r>
                            <w:r w:rsidR="00803542">
                              <w:rPr>
                                <w:rFonts w:ascii="Helvetica" w:hAnsi="Helvetica"/>
                              </w:rPr>
                              <w:t>9</w:t>
                            </w:r>
                            <w:r w:rsidR="00382045">
                              <w:rPr>
                                <w:rFonts w:ascii="Helvetica" w:hAnsi="Helvetica"/>
                              </w:rPr>
                              <w:t>/09</w:t>
                            </w:r>
                            <w:r>
                              <w:rPr>
                                <w:rFonts w:ascii="Helvetica" w:hAnsi="Helvetica"/>
                              </w:rPr>
                              <w:t>/2025</w:t>
                            </w:r>
                            <w:r w:rsidRPr="00CB1507">
                              <w:rPr>
                                <w:rFonts w:ascii="Helvetica" w:hAnsi="Helvetica"/>
                              </w:rPr>
                              <w:t xml:space="preserve"> à Moulins-Engilbert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C452E" id="_x0000_t202" coordsize="21600,21600" o:spt="202" path="m,l,21600r21600,l21600,xe">
                <v:stroke joinstyle="miter"/>
                <v:path gradientshapeok="t" o:connecttype="rect"/>
              </v:shapetype>
              <v:shape id="Zone de texte 42" o:spid="_x0000_s1026" type="#_x0000_t202" style="position:absolute;margin-left:225.4pt;margin-top:-36.65pt;width:266.25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" filled="f" stroked="f" strokeweight=".5pt">
                <v:textbox>
                  <w:txbxContent>
                    <w:p w14:paraId="2300079A" w14:textId="10930C7A" w:rsidR="00805550" w:rsidRPr="00CB1507" w:rsidRDefault="00805550" w:rsidP="0008674D">
                      <w:pPr>
                        <w:jc w:val="right"/>
                        <w:rPr>
                          <w:rFonts w:ascii="Helvetica" w:hAnsi="Helvetica"/>
                        </w:rPr>
                      </w:pPr>
                      <w:r>
                        <w:rPr>
                          <w:rFonts w:ascii="Helvetica" w:hAnsi="Helvetica"/>
                        </w:rPr>
                        <w:t xml:space="preserve">Le </w:t>
                      </w:r>
                      <w:r w:rsidR="00382045">
                        <w:rPr>
                          <w:rFonts w:ascii="Helvetica" w:hAnsi="Helvetica"/>
                        </w:rPr>
                        <w:t>1</w:t>
                      </w:r>
                      <w:r w:rsidR="00803542">
                        <w:rPr>
                          <w:rFonts w:ascii="Helvetica" w:hAnsi="Helvetica"/>
                        </w:rPr>
                        <w:t>9</w:t>
                      </w:r>
                      <w:r w:rsidR="00382045">
                        <w:rPr>
                          <w:rFonts w:ascii="Helvetica" w:hAnsi="Helvetica"/>
                        </w:rPr>
                        <w:t>/09</w:t>
                      </w:r>
                      <w:r>
                        <w:rPr>
                          <w:rFonts w:ascii="Helvetica" w:hAnsi="Helvetica"/>
                        </w:rPr>
                        <w:t>/2025</w:t>
                      </w:r>
                      <w:r w:rsidRPr="00CB1507">
                        <w:rPr>
                          <w:rFonts w:ascii="Helvetica" w:hAnsi="Helvetica"/>
                        </w:rPr>
                        <w:t xml:space="preserve"> à Moulins-Engilbert</w:t>
                      </w:r>
                    </w:p>
                  </w:txbxContent>
                </v:textbox>
              </v:shape>
            </w:pict>
          </mc:Fallback>
        </mc:AlternateContent>
      </w:r>
    </w:p>
    <w:p w14:paraId="4E11084F" w14:textId="77777777" w:rsidR="000A1272" w:rsidRDefault="0008674D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03366" wp14:editId="0F00C206">
                <wp:simplePos x="0" y="0"/>
                <wp:positionH relativeFrom="column">
                  <wp:posOffset>2557780</wp:posOffset>
                </wp:positionH>
                <wp:positionV relativeFrom="paragraph">
                  <wp:posOffset>144145</wp:posOffset>
                </wp:positionV>
                <wp:extent cx="3533775" cy="1590675"/>
                <wp:effectExtent l="0" t="0" r="0" b="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0A3190" w14:textId="77777777" w:rsidR="00805550" w:rsidRPr="00CB1507" w:rsidRDefault="00805550" w:rsidP="0008674D">
                            <w:pPr>
                              <w:jc w:val="center"/>
                              <w:rPr>
                                <w:rFonts w:ascii="Helvetica" w:hAnsi="Helvetic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03366" id="Zone de texte 41" o:spid="_x0000_s1027" type="#_x0000_t202" style="position:absolute;margin-left:201.4pt;margin-top:11.35pt;width:278.2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DW5GgIAADQ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" filled="f" stroked="f" strokeweight=".5pt">
                <v:textbox>
                  <w:txbxContent>
                    <w:p w14:paraId="020A3190" w14:textId="77777777" w:rsidR="00805550" w:rsidRPr="00CB1507" w:rsidRDefault="00805550" w:rsidP="0008674D">
                      <w:pPr>
                        <w:jc w:val="center"/>
                        <w:rPr>
                          <w:rFonts w:ascii="Helvetica" w:hAnsi="Helvetic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789BD5" w14:textId="77777777" w:rsidR="000A1272" w:rsidRDefault="000A1272">
      <w:pPr>
        <w:rPr>
          <w:noProof/>
          <w:lang w:eastAsia="fr-FR"/>
        </w:rPr>
      </w:pPr>
    </w:p>
    <w:p w14:paraId="73FF321D" w14:textId="77777777" w:rsidR="000A1272" w:rsidRDefault="000A1272">
      <w:pPr>
        <w:rPr>
          <w:noProof/>
          <w:lang w:eastAsia="fr-FR"/>
        </w:rPr>
      </w:pPr>
    </w:p>
    <w:p w14:paraId="20326691" w14:textId="77777777" w:rsidR="000A1272" w:rsidRDefault="000A1272">
      <w:pPr>
        <w:rPr>
          <w:noProof/>
          <w:lang w:eastAsia="fr-FR"/>
        </w:rPr>
      </w:pPr>
    </w:p>
    <w:p w14:paraId="48958F09" w14:textId="77777777" w:rsidR="000A1272" w:rsidRDefault="000A1272">
      <w:pPr>
        <w:rPr>
          <w:noProof/>
          <w:lang w:eastAsia="fr-FR"/>
        </w:rPr>
      </w:pPr>
    </w:p>
    <w:p w14:paraId="2C9D1540" w14:textId="77777777" w:rsidR="000A1272" w:rsidRDefault="000A1272">
      <w:pPr>
        <w:rPr>
          <w:noProof/>
          <w:lang w:eastAsia="fr-FR"/>
        </w:rPr>
      </w:pPr>
    </w:p>
    <w:p w14:paraId="21450EF2" w14:textId="77777777" w:rsidR="000A1272" w:rsidRDefault="000A1272">
      <w:pPr>
        <w:rPr>
          <w:noProof/>
          <w:lang w:eastAsia="fr-FR"/>
        </w:rPr>
      </w:pPr>
    </w:p>
    <w:p w14:paraId="715B1375" w14:textId="77777777" w:rsidR="00292A79" w:rsidRDefault="00292A79" w:rsidP="00292A79">
      <w:pPr>
        <w:pStyle w:val="Sansinterligne"/>
        <w:jc w:val="right"/>
        <w:rPr>
          <w:b/>
          <w:noProof/>
          <w:sz w:val="24"/>
          <w:szCs w:val="24"/>
          <w:lang w:eastAsia="fr-FR"/>
        </w:rPr>
      </w:pPr>
    </w:p>
    <w:p w14:paraId="4E065C86" w14:textId="77777777" w:rsidR="006410FB" w:rsidRDefault="006410FB" w:rsidP="00292A79">
      <w:pPr>
        <w:pStyle w:val="Sansinterligne"/>
        <w:jc w:val="right"/>
        <w:rPr>
          <w:b/>
          <w:noProof/>
          <w:sz w:val="24"/>
          <w:szCs w:val="24"/>
          <w:lang w:eastAsia="fr-FR"/>
        </w:rPr>
      </w:pPr>
    </w:p>
    <w:p w14:paraId="6518659B" w14:textId="77777777" w:rsidR="006410FB" w:rsidRPr="00292A79" w:rsidRDefault="006410FB" w:rsidP="00292A79">
      <w:pPr>
        <w:pStyle w:val="Sansinterligne"/>
        <w:jc w:val="right"/>
        <w:rPr>
          <w:b/>
          <w:noProof/>
          <w:sz w:val="24"/>
          <w:szCs w:val="24"/>
          <w:lang w:eastAsia="fr-FR"/>
        </w:rPr>
      </w:pPr>
    </w:p>
    <w:p w14:paraId="73FEDED8" w14:textId="77777777" w:rsidR="00292A79" w:rsidRPr="0064035D" w:rsidRDefault="00292A79" w:rsidP="0064035D">
      <w:pPr>
        <w:pStyle w:val="Sansinterligne"/>
        <w:jc w:val="right"/>
        <w:rPr>
          <w:noProof/>
          <w:sz w:val="24"/>
          <w:szCs w:val="24"/>
          <w:lang w:eastAsia="fr-FR"/>
        </w:rPr>
      </w:pPr>
    </w:p>
    <w:p w14:paraId="13B8081F" w14:textId="7FACBF39" w:rsidR="00592A21" w:rsidRPr="006410FB" w:rsidRDefault="00803542" w:rsidP="006410F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MARCHE DE MAÎTRISE D’ŒUVRE D’EXTENSION DE LA MAISON DE SANTE DE LUZY : RAPPORT DE PRESENTATION DU MARCHE</w:t>
      </w:r>
    </w:p>
    <w:p w14:paraId="161C4649" w14:textId="77777777" w:rsidR="00592A21" w:rsidRDefault="00592A21" w:rsidP="00592A21">
      <w:pPr>
        <w:pStyle w:val="Sansinterligne"/>
        <w:jc w:val="both"/>
        <w:rPr>
          <w:sz w:val="24"/>
          <w:szCs w:val="24"/>
        </w:rPr>
      </w:pPr>
    </w:p>
    <w:p w14:paraId="11D1466D" w14:textId="1AD6425F" w:rsidR="00F153CB" w:rsidRP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 xml:space="preserve">Le bureau communautaire du 6 mars 2025, a proposé de lancer la consultation pour le recrutement d’un maître d’œuvre pour les travaux de l’ensemble de l’étage de la maison de santé (phase 1 étage Avenue Hoche). </w:t>
      </w:r>
    </w:p>
    <w:p w14:paraId="24876E02" w14:textId="77777777" w:rsidR="00F153CB" w:rsidRPr="00F153CB" w:rsidRDefault="00F153CB" w:rsidP="00F153CB">
      <w:pPr>
        <w:numPr>
          <w:ilvl w:val="0"/>
          <w:numId w:val="35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Un logement supplémentaire avec chambre, cuisine/séjour, salle de bain, toilettes. Il existe actuellement un logement au rez de chaussée qui est occupé par 4 locataires qui tournent en fonction de leur planning de présence (consulation et garde). Il a été créé lors des derniers travaux en 2018.</w:t>
      </w:r>
    </w:p>
    <w:p w14:paraId="7A941538" w14:textId="77777777" w:rsidR="00F153CB" w:rsidRPr="00F153CB" w:rsidRDefault="00F153CB" w:rsidP="00F153CB">
      <w:pPr>
        <w:numPr>
          <w:ilvl w:val="0"/>
          <w:numId w:val="35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Une salle de réunion avec possibilité de projection</w:t>
      </w:r>
    </w:p>
    <w:p w14:paraId="1DFF0506" w14:textId="77777777" w:rsidR="00F153CB" w:rsidRPr="00F153CB" w:rsidRDefault="00F153CB" w:rsidP="00F153CB">
      <w:pPr>
        <w:numPr>
          <w:ilvl w:val="0"/>
          <w:numId w:val="35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Un bureau d’administration,</w:t>
      </w:r>
    </w:p>
    <w:p w14:paraId="5B707E6F" w14:textId="77777777" w:rsidR="00F153CB" w:rsidRPr="00F153CB" w:rsidRDefault="00F153CB" w:rsidP="00F153CB">
      <w:pPr>
        <w:numPr>
          <w:ilvl w:val="0"/>
          <w:numId w:val="35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Des WC PMR pour l’étage,</w:t>
      </w:r>
    </w:p>
    <w:p w14:paraId="05AF5E91" w14:textId="77777777" w:rsidR="00F153CB" w:rsidRPr="00F153CB" w:rsidRDefault="00F153CB" w:rsidP="00F153CB">
      <w:pPr>
        <w:numPr>
          <w:ilvl w:val="0"/>
          <w:numId w:val="35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Un espace de stockage</w:t>
      </w:r>
    </w:p>
    <w:p w14:paraId="33CB85EB" w14:textId="77777777" w:rsidR="00F153CB" w:rsidRPr="00F153CB" w:rsidRDefault="00F153CB" w:rsidP="00F153CB">
      <w:pPr>
        <w:numPr>
          <w:ilvl w:val="0"/>
          <w:numId w:val="35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Mise en accessibilité de l’étage (cage d’ascenceur déjà présente)</w:t>
      </w:r>
    </w:p>
    <w:p w14:paraId="21DD466A" w14:textId="77777777" w:rsidR="00F153CB" w:rsidRPr="00F153CB" w:rsidRDefault="00F153CB" w:rsidP="00F153CB">
      <w:pPr>
        <w:spacing w:after="0" w:line="240" w:lineRule="auto"/>
        <w:jc w:val="both"/>
        <w:rPr>
          <w:b/>
          <w:bCs/>
          <w:noProof/>
          <w:sz w:val="24"/>
          <w:szCs w:val="24"/>
          <w:lang w:eastAsia="fr-FR"/>
        </w:rPr>
      </w:pPr>
    </w:p>
    <w:p w14:paraId="40E31345" w14:textId="77777777" w:rsid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 xml:space="preserve">Le coût d’objectif des travaux est de </w:t>
      </w:r>
      <w:bookmarkStart w:id="0" w:name="_Hlk195179879"/>
      <w:r w:rsidRPr="00F153CB">
        <w:rPr>
          <w:noProof/>
          <w:sz w:val="24"/>
          <w:szCs w:val="24"/>
          <w:lang w:eastAsia="fr-FR"/>
        </w:rPr>
        <w:t>205 224.23 € HT (aléas inclus)</w:t>
      </w:r>
      <w:bookmarkEnd w:id="0"/>
      <w:r w:rsidRPr="00F153CB">
        <w:rPr>
          <w:noProof/>
          <w:sz w:val="24"/>
          <w:szCs w:val="24"/>
          <w:lang w:eastAsia="fr-FR"/>
        </w:rPr>
        <w:t>.</w:t>
      </w:r>
    </w:p>
    <w:p w14:paraId="1A365E74" w14:textId="77777777" w:rsid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499E8788" w14:textId="45B8932E" w:rsid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 xml:space="preserve">Le règlement de consultation prévoit les critères de pondération suivants : </w:t>
      </w:r>
    </w:p>
    <w:p w14:paraId="1794E241" w14:textId="77777777" w:rsidR="00F153CB" w:rsidRP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3AFB9181" w14:textId="77777777" w:rsidR="00F153CB" w:rsidRPr="00F153CB" w:rsidRDefault="00F153CB" w:rsidP="00F153CB">
      <w:pPr>
        <w:numPr>
          <w:ilvl w:val="0"/>
          <w:numId w:val="30"/>
        </w:numPr>
        <w:spacing w:after="0" w:line="240" w:lineRule="auto"/>
        <w:jc w:val="both"/>
        <w:rPr>
          <w:b/>
          <w:noProof/>
          <w:sz w:val="24"/>
          <w:szCs w:val="24"/>
          <w:lang w:eastAsia="fr-FR"/>
        </w:rPr>
      </w:pPr>
      <w:r w:rsidRPr="00F153CB">
        <w:rPr>
          <w:b/>
          <w:noProof/>
          <w:sz w:val="24"/>
          <w:szCs w:val="24"/>
          <w:lang w:eastAsia="fr-FR"/>
        </w:rPr>
        <w:t xml:space="preserve">Prix : 50 points </w:t>
      </w:r>
    </w:p>
    <w:p w14:paraId="6009DBA0" w14:textId="77777777" w:rsidR="00F153CB" w:rsidRPr="00F153CB" w:rsidRDefault="00F153CB" w:rsidP="00F153CB">
      <w:pPr>
        <w:numPr>
          <w:ilvl w:val="1"/>
          <w:numId w:val="30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 xml:space="preserve">50 points pour le prix le moins élevé et diminution de la note au % d'écart avec le prix le moins élevé </w:t>
      </w:r>
    </w:p>
    <w:p w14:paraId="753B7A30" w14:textId="77777777" w:rsidR="00F153CB" w:rsidRPr="00F153CB" w:rsidRDefault="00F153CB" w:rsidP="00F153CB">
      <w:pPr>
        <w:numPr>
          <w:ilvl w:val="0"/>
          <w:numId w:val="30"/>
        </w:numPr>
        <w:spacing w:after="0" w:line="240" w:lineRule="auto"/>
        <w:jc w:val="both"/>
        <w:rPr>
          <w:b/>
          <w:noProof/>
          <w:sz w:val="24"/>
          <w:szCs w:val="24"/>
          <w:lang w:eastAsia="fr-FR"/>
        </w:rPr>
      </w:pPr>
      <w:r w:rsidRPr="00F153CB">
        <w:rPr>
          <w:b/>
          <w:noProof/>
          <w:sz w:val="24"/>
          <w:szCs w:val="24"/>
          <w:lang w:eastAsia="fr-FR"/>
        </w:rPr>
        <w:t xml:space="preserve">Valeur technique de l’offre : 50 points </w:t>
      </w:r>
    </w:p>
    <w:p w14:paraId="05CB8751" w14:textId="77777777" w:rsidR="00F153CB" w:rsidRPr="00F153CB" w:rsidRDefault="00F153CB" w:rsidP="00F153CB">
      <w:pPr>
        <w:numPr>
          <w:ilvl w:val="1"/>
          <w:numId w:val="30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Méthode de travail (20 points)</w:t>
      </w:r>
    </w:p>
    <w:p w14:paraId="6C12D5E9" w14:textId="77777777" w:rsidR="00F153CB" w:rsidRPr="00F153CB" w:rsidRDefault="00F153CB" w:rsidP="00F153CB">
      <w:pPr>
        <w:numPr>
          <w:ilvl w:val="1"/>
          <w:numId w:val="30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Equipe (10 points)</w:t>
      </w:r>
    </w:p>
    <w:p w14:paraId="29A54149" w14:textId="77777777" w:rsidR="00F153CB" w:rsidRPr="00F153CB" w:rsidRDefault="00F153CB" w:rsidP="00F153CB">
      <w:pPr>
        <w:numPr>
          <w:ilvl w:val="1"/>
          <w:numId w:val="30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Références (10 points)</w:t>
      </w:r>
    </w:p>
    <w:p w14:paraId="43C647E4" w14:textId="77777777" w:rsidR="00F153CB" w:rsidRPr="00F153CB" w:rsidRDefault="00F153CB" w:rsidP="00F153CB">
      <w:pPr>
        <w:numPr>
          <w:ilvl w:val="1"/>
          <w:numId w:val="30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Planning (5 points)</w:t>
      </w:r>
    </w:p>
    <w:p w14:paraId="28C0BC6A" w14:textId="77777777" w:rsidR="00F153CB" w:rsidRPr="00F153CB" w:rsidRDefault="00F153CB" w:rsidP="00F153CB">
      <w:pPr>
        <w:numPr>
          <w:ilvl w:val="1"/>
          <w:numId w:val="30"/>
        </w:num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Approche environnementale (5 points)</w:t>
      </w:r>
    </w:p>
    <w:p w14:paraId="626711D6" w14:textId="77777777" w:rsidR="00F153CB" w:rsidRP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13384743" w14:textId="77777777" w:rsid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 xml:space="preserve">La consultation pour le marché de maîtrise d’œuvre </w:t>
      </w:r>
      <w:r>
        <w:rPr>
          <w:noProof/>
          <w:sz w:val="24"/>
          <w:szCs w:val="24"/>
          <w:lang w:eastAsia="fr-FR"/>
        </w:rPr>
        <w:t xml:space="preserve">s’est déroulée dans les conditions suivantes : </w:t>
      </w:r>
    </w:p>
    <w:p w14:paraId="77548929" w14:textId="77777777" w:rsidR="00F153CB" w:rsidRP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Date de mise en ligne :</w:t>
      </w:r>
    </w:p>
    <w:p w14:paraId="011ED233" w14:textId="77777777" w:rsidR="00F153CB" w:rsidRP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 xml:space="preserve">07/07/2025 10:44 </w:t>
      </w:r>
    </w:p>
    <w:p w14:paraId="16729C03" w14:textId="77777777" w:rsidR="00F153CB" w:rsidRP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Date et heure limite de remise des plis :</w:t>
      </w:r>
    </w:p>
    <w:p w14:paraId="45D7DC62" w14:textId="77777777" w:rsidR="00F153CB" w:rsidRP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>14/08/2025 12:00</w:t>
      </w:r>
    </w:p>
    <w:p w14:paraId="714AF23F" w14:textId="77777777" w:rsid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4E88AB72" w14:textId="4CE5FB30" w:rsid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 xml:space="preserve">12 dossiers ont été retirés et seulement 2 offres déposées : </w:t>
      </w:r>
    </w:p>
    <w:p w14:paraId="207DB080" w14:textId="05BD537C" w:rsidR="00E75A6D" w:rsidRDefault="00F153CB" w:rsidP="00E13564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D12077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0A5B665" wp14:editId="19ABFA1A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8284845" cy="2362200"/>
            <wp:effectExtent l="0" t="0" r="1905" b="0"/>
            <wp:wrapTight wrapText="bothSides">
              <wp:wrapPolygon edited="0">
                <wp:start x="2483" y="0"/>
                <wp:lineTo x="0" y="348"/>
                <wp:lineTo x="0" y="1219"/>
                <wp:lineTo x="2483" y="2787"/>
                <wp:lineTo x="0" y="4006"/>
                <wp:lineTo x="0" y="5400"/>
                <wp:lineTo x="2483" y="5574"/>
                <wp:lineTo x="2483" y="8361"/>
                <wp:lineTo x="0" y="8361"/>
                <wp:lineTo x="0" y="9581"/>
                <wp:lineTo x="2483" y="11148"/>
                <wp:lineTo x="0" y="12542"/>
                <wp:lineTo x="0" y="15329"/>
                <wp:lineTo x="2483" y="16723"/>
                <wp:lineTo x="0" y="18290"/>
                <wp:lineTo x="0" y="21426"/>
                <wp:lineTo x="19916" y="21426"/>
                <wp:lineTo x="21555" y="20032"/>
                <wp:lineTo x="21555" y="19684"/>
                <wp:lineTo x="19916" y="19510"/>
                <wp:lineTo x="21555" y="18639"/>
                <wp:lineTo x="21555" y="18290"/>
                <wp:lineTo x="19916" y="16723"/>
                <wp:lineTo x="21555" y="14458"/>
                <wp:lineTo x="21555" y="14110"/>
                <wp:lineTo x="19916" y="13935"/>
                <wp:lineTo x="21555" y="12890"/>
                <wp:lineTo x="21555" y="0"/>
                <wp:lineTo x="2483" y="0"/>
              </wp:wrapPolygon>
            </wp:wrapTight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8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38F81" w14:textId="77777777" w:rsidR="00F153CB" w:rsidRDefault="00F153CB" w:rsidP="00E13564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1273F49C" w14:textId="77777777" w:rsidR="00F153CB" w:rsidRDefault="00F153CB" w:rsidP="00E13564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29F53E14" w14:textId="77777777" w:rsid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F153CB">
        <w:rPr>
          <w:noProof/>
          <w:sz w:val="24"/>
          <w:szCs w:val="24"/>
          <w:lang w:eastAsia="fr-FR"/>
        </w:rPr>
        <w:t xml:space="preserve">Pour information, la proposition de CABANE, hors étude thermique et études d’exécution, correspond à 11.79 % du montant des travaux. </w:t>
      </w:r>
    </w:p>
    <w:p w14:paraId="017587A3" w14:textId="77777777" w:rsid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1C72E131" w14:textId="2BCE4D59" w:rsidR="00F153CB" w:rsidRPr="00F153CB" w:rsidRDefault="00F153CB" w:rsidP="00F153CB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 xml:space="preserve">Le dossier </w:t>
      </w:r>
      <w:r w:rsidR="00803542">
        <w:rPr>
          <w:noProof/>
          <w:sz w:val="24"/>
          <w:szCs w:val="24"/>
          <w:lang w:eastAsia="fr-FR"/>
        </w:rPr>
        <w:t xml:space="preserve">a été </w:t>
      </w:r>
      <w:r>
        <w:rPr>
          <w:noProof/>
          <w:sz w:val="24"/>
          <w:szCs w:val="24"/>
          <w:lang w:eastAsia="fr-FR"/>
        </w:rPr>
        <w:t>présenté au Conseil Communautaire le 18 septembre 2025.</w:t>
      </w:r>
    </w:p>
    <w:p w14:paraId="5A14FEDE" w14:textId="77777777" w:rsidR="00F153CB" w:rsidRDefault="00F153CB" w:rsidP="00E13564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228F5C89" w14:textId="77777777" w:rsidR="00803542" w:rsidRPr="00803542" w:rsidRDefault="00F153CB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t xml:space="preserve">La Commission d’Appel d’Offres, </w:t>
      </w:r>
      <w:r w:rsidR="00803542" w:rsidRPr="00803542">
        <w:rPr>
          <w:noProof/>
          <w:sz w:val="24"/>
          <w:szCs w:val="24"/>
          <w:lang w:eastAsia="fr-FR"/>
        </w:rPr>
        <w:t xml:space="preserve">en date du 11 septembre 2025, </w:t>
      </w:r>
    </w:p>
    <w:p w14:paraId="04711606" w14:textId="77777777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5A58BCBC" w14:textId="3403968D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t xml:space="preserve">Et en présence de : </w:t>
      </w:r>
    </w:p>
    <w:p w14:paraId="6E0F80D4" w14:textId="77777777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t>Serge CAILLOT, Président, Patrick REVENEAU, Pierre TISSIER-MARLOT, Marie-Claire RANVIER, Serge DUCREUZOT (titulaires), Annie LECERF (suppléante)</w:t>
      </w:r>
    </w:p>
    <w:p w14:paraId="63CE27AF" w14:textId="77777777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76D55E08" w14:textId="63F1D65A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t>E</w:t>
      </w:r>
      <w:r w:rsidRPr="00803542">
        <w:rPr>
          <w:noProof/>
          <w:sz w:val="24"/>
          <w:szCs w:val="24"/>
          <w:u w:val="single"/>
          <w:lang w:eastAsia="fr-FR"/>
        </w:rPr>
        <w:t>xcusé</w:t>
      </w:r>
      <w:r w:rsidRPr="00803542">
        <w:rPr>
          <w:noProof/>
          <w:sz w:val="24"/>
          <w:szCs w:val="24"/>
          <w:lang w:eastAsia="fr-FR"/>
        </w:rPr>
        <w:t> : Michel MARIE, (titulaire).</w:t>
      </w:r>
    </w:p>
    <w:p w14:paraId="7285439A" w14:textId="77777777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lastRenderedPageBreak/>
        <w:tab/>
      </w:r>
    </w:p>
    <w:p w14:paraId="109F567C" w14:textId="0166A872" w:rsidR="00F153CB" w:rsidRPr="00803542" w:rsidRDefault="00F153CB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t>après en avoir délibéré, à l’unanimité</w:t>
      </w:r>
      <w:r w:rsidR="00803542" w:rsidRPr="00803542">
        <w:rPr>
          <w:noProof/>
          <w:sz w:val="24"/>
          <w:szCs w:val="24"/>
          <w:lang w:eastAsia="fr-FR"/>
        </w:rPr>
        <w:t xml:space="preserve">, </w:t>
      </w:r>
    </w:p>
    <w:p w14:paraId="6E32BAAF" w14:textId="62182FA4" w:rsidR="00F153CB" w:rsidRPr="00803542" w:rsidRDefault="00F153CB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t>-Propose de retenir la proposition de CABANE, pour un taux d’honoraires de 14.66 %, comprenant l’étude thermique et les études d’exécution, représentant un montrant de 30 083.14 € sur la base d’un coût d’objectif provisoire de 205 224.23 € HT.</w:t>
      </w:r>
    </w:p>
    <w:p w14:paraId="0C74E501" w14:textId="77777777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4517E099" w14:textId="0ECA605D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t>Le Conseil Communautaire, en date du 18 septembre 2025, par délibération</w:t>
      </w:r>
    </w:p>
    <w:p w14:paraId="0C400416" w14:textId="013FB9F7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t>-Retient l’offre de CABANE dans ces mêmes termes</w:t>
      </w:r>
    </w:p>
    <w:p w14:paraId="6CD428F0" w14:textId="76138A85" w:rsidR="00803542" w:rsidRPr="00803542" w:rsidRDefault="00803542" w:rsidP="00803542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  <w:r w:rsidRPr="00803542">
        <w:rPr>
          <w:noProof/>
          <w:sz w:val="24"/>
          <w:szCs w:val="24"/>
          <w:lang w:eastAsia="fr-FR"/>
        </w:rPr>
        <w:t xml:space="preserve">-Autorise le Président à signer le marché. </w:t>
      </w:r>
    </w:p>
    <w:p w14:paraId="13FECB6A" w14:textId="77777777" w:rsidR="00F153CB" w:rsidRDefault="00F153CB" w:rsidP="00E13564">
      <w:pPr>
        <w:spacing w:after="0" w:line="240" w:lineRule="auto"/>
        <w:jc w:val="both"/>
        <w:rPr>
          <w:noProof/>
          <w:sz w:val="24"/>
          <w:szCs w:val="24"/>
          <w:lang w:eastAsia="fr-FR"/>
        </w:rPr>
      </w:pPr>
    </w:p>
    <w:p w14:paraId="0C93ECBD" w14:textId="77777777" w:rsidR="00B706AD" w:rsidRDefault="00B706AD" w:rsidP="001D07FB">
      <w:pPr>
        <w:spacing w:after="0" w:line="240" w:lineRule="auto"/>
        <w:jc w:val="center"/>
        <w:rPr>
          <w:noProof/>
          <w:sz w:val="24"/>
          <w:szCs w:val="24"/>
          <w:lang w:eastAsia="fr-FR"/>
        </w:rPr>
      </w:pPr>
    </w:p>
    <w:p w14:paraId="07AAE7A1" w14:textId="77777777" w:rsidR="002C57EE" w:rsidRDefault="002C57EE" w:rsidP="002C57EE">
      <w:pPr>
        <w:spacing w:after="0" w:line="240" w:lineRule="auto"/>
        <w:jc w:val="center"/>
        <w:rPr>
          <w:noProof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t>L</w:t>
      </w:r>
      <w:r w:rsidR="009702BE">
        <w:rPr>
          <w:noProof/>
          <w:sz w:val="24"/>
          <w:szCs w:val="24"/>
          <w:lang w:eastAsia="fr-FR"/>
        </w:rPr>
        <w:t xml:space="preserve">e Président, </w:t>
      </w:r>
    </w:p>
    <w:p w14:paraId="7C989921" w14:textId="77777777" w:rsidR="002C57EE" w:rsidRDefault="002C57EE" w:rsidP="002C57EE">
      <w:pPr>
        <w:spacing w:after="0" w:line="240" w:lineRule="auto"/>
        <w:jc w:val="center"/>
        <w:rPr>
          <w:noProof/>
          <w:sz w:val="24"/>
          <w:szCs w:val="24"/>
          <w:lang w:eastAsia="fr-FR"/>
        </w:rPr>
      </w:pPr>
    </w:p>
    <w:p w14:paraId="192C0082" w14:textId="4284D2D2" w:rsidR="000A1272" w:rsidRPr="00EC15B8" w:rsidRDefault="009702BE" w:rsidP="002C57E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noProof/>
          <w:sz w:val="24"/>
          <w:szCs w:val="24"/>
          <w:lang w:eastAsia="fr-FR"/>
        </w:rPr>
        <w:t>Serge CAILLOT</w:t>
      </w:r>
    </w:p>
    <w:sectPr w:rsidR="000A1272" w:rsidRPr="00EC15B8" w:rsidSect="009F2ADF">
      <w:headerReference w:type="default" r:id="rId9"/>
      <w:footerReference w:type="default" r:id="rId10"/>
      <w:headerReference w:type="first" r:id="rId11"/>
      <w:pgSz w:w="16838" w:h="11906" w:orient="landscape"/>
      <w:pgMar w:top="1417" w:right="1843" w:bottom="1417" w:left="2269" w:header="680" w:footer="20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EEBB1" w14:textId="77777777" w:rsidR="00805550" w:rsidRDefault="00805550" w:rsidP="000A1272">
      <w:pPr>
        <w:spacing w:after="0" w:line="240" w:lineRule="auto"/>
      </w:pPr>
      <w:r>
        <w:separator/>
      </w:r>
    </w:p>
  </w:endnote>
  <w:endnote w:type="continuationSeparator" w:id="0">
    <w:p w14:paraId="76A7AC5F" w14:textId="77777777" w:rsidR="00805550" w:rsidRDefault="00805550" w:rsidP="000A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ational-Regular">
    <w:charset w:val="00"/>
    <w:family w:val="auto"/>
    <w:pitch w:val="variable"/>
    <w:sig w:usb0="A00000FF" w:usb1="5000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223737"/>
      <w:docPartObj>
        <w:docPartGallery w:val="Page Numbers (Bottom of Page)"/>
        <w:docPartUnique/>
      </w:docPartObj>
    </w:sdtPr>
    <w:sdtEndPr/>
    <w:sdtContent>
      <w:p w14:paraId="727820B1" w14:textId="77777777" w:rsidR="00805550" w:rsidRDefault="00805550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30C">
          <w:rPr>
            <w:noProof/>
          </w:rPr>
          <w:t>3</w:t>
        </w:r>
        <w:r>
          <w:fldChar w:fldCharType="end"/>
        </w:r>
      </w:p>
    </w:sdtContent>
  </w:sdt>
  <w:p w14:paraId="058B2CCD" w14:textId="77777777" w:rsidR="00805550" w:rsidRDefault="0080555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2E9F" w14:textId="77777777" w:rsidR="00805550" w:rsidRDefault="00805550" w:rsidP="000A1272">
      <w:pPr>
        <w:spacing w:after="0" w:line="240" w:lineRule="auto"/>
      </w:pPr>
      <w:r>
        <w:separator/>
      </w:r>
    </w:p>
  </w:footnote>
  <w:footnote w:type="continuationSeparator" w:id="0">
    <w:p w14:paraId="41F090DD" w14:textId="77777777" w:rsidR="00805550" w:rsidRDefault="00805550" w:rsidP="000A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7FA2E" w14:textId="77777777" w:rsidR="00805550" w:rsidRDefault="0080555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645221F0" wp14:editId="3DECEACD">
          <wp:simplePos x="0" y="0"/>
          <wp:positionH relativeFrom="column">
            <wp:posOffset>-718820</wp:posOffset>
          </wp:positionH>
          <wp:positionV relativeFrom="paragraph">
            <wp:posOffset>-278130</wp:posOffset>
          </wp:positionV>
          <wp:extent cx="1076530" cy="884356"/>
          <wp:effectExtent l="0" t="0" r="0" b="0"/>
          <wp:wrapNone/>
          <wp:docPr id="177" name="Image 177" descr="H:\CC BLM\CHARTE GRAPHIQUE\CHARTE GRAPHIQUE ITI\1_CHARTE\ComCom\BLM_CC_quad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CC BLM\CHARTE GRAPHIQUE\CHARTE GRAPHIQUE ITI\1_CHARTE\ComCom\BLM_CC_quadr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530" cy="88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3D8" w14:textId="77777777" w:rsidR="00805550" w:rsidRDefault="0080555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1" layoutInCell="1" allowOverlap="0" wp14:anchorId="44F8828E" wp14:editId="0CB55163">
          <wp:simplePos x="0" y="0"/>
          <wp:positionH relativeFrom="page">
            <wp:align>left</wp:align>
          </wp:positionH>
          <wp:positionV relativeFrom="page">
            <wp:posOffset>-296545</wp:posOffset>
          </wp:positionV>
          <wp:extent cx="7581265" cy="10720705"/>
          <wp:effectExtent l="0" t="0" r="635" b="4445"/>
          <wp:wrapNone/>
          <wp:docPr id="178" name="Image 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hés_publics_JS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26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103D"/>
    <w:multiLevelType w:val="hybridMultilevel"/>
    <w:tmpl w:val="21B0D90E"/>
    <w:lvl w:ilvl="0" w:tplc="D94CCB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6315"/>
    <w:multiLevelType w:val="hybridMultilevel"/>
    <w:tmpl w:val="9A9E06AC"/>
    <w:lvl w:ilvl="0" w:tplc="D2A838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E3179"/>
    <w:multiLevelType w:val="hybridMultilevel"/>
    <w:tmpl w:val="7074A80C"/>
    <w:lvl w:ilvl="0" w:tplc="E3B42C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C025D"/>
    <w:multiLevelType w:val="multilevel"/>
    <w:tmpl w:val="8CA0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E796F"/>
    <w:multiLevelType w:val="hybridMultilevel"/>
    <w:tmpl w:val="4A7C06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4E083D"/>
    <w:multiLevelType w:val="multilevel"/>
    <w:tmpl w:val="61E0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63051C"/>
    <w:multiLevelType w:val="hybridMultilevel"/>
    <w:tmpl w:val="4648888C"/>
    <w:lvl w:ilvl="0" w:tplc="4D22663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7708F"/>
    <w:multiLevelType w:val="hybridMultilevel"/>
    <w:tmpl w:val="D7C8914C"/>
    <w:lvl w:ilvl="0" w:tplc="99A01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0118"/>
    <w:multiLevelType w:val="hybridMultilevel"/>
    <w:tmpl w:val="569C2904"/>
    <w:lvl w:ilvl="0" w:tplc="89807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C3EC4"/>
    <w:multiLevelType w:val="multilevel"/>
    <w:tmpl w:val="5EC2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B466F"/>
    <w:multiLevelType w:val="hybridMultilevel"/>
    <w:tmpl w:val="BB2899C2"/>
    <w:lvl w:ilvl="0" w:tplc="F7B8DA5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03E9AB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93472"/>
    <w:multiLevelType w:val="multilevel"/>
    <w:tmpl w:val="4E125B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807F8F"/>
    <w:multiLevelType w:val="multilevel"/>
    <w:tmpl w:val="C648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C8147F"/>
    <w:multiLevelType w:val="hybridMultilevel"/>
    <w:tmpl w:val="C786E74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D0F91"/>
    <w:multiLevelType w:val="hybridMultilevel"/>
    <w:tmpl w:val="D7C8914C"/>
    <w:lvl w:ilvl="0" w:tplc="99A01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380B03"/>
    <w:multiLevelType w:val="hybridMultilevel"/>
    <w:tmpl w:val="D7C8914C"/>
    <w:lvl w:ilvl="0" w:tplc="99A01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1A4BAE"/>
    <w:multiLevelType w:val="hybridMultilevel"/>
    <w:tmpl w:val="E68ADC92"/>
    <w:lvl w:ilvl="0" w:tplc="07E06458">
      <w:start w:val="1"/>
      <w:numFmt w:val="decimal"/>
      <w:lvlText w:val="%1."/>
      <w:lvlJc w:val="left"/>
      <w:pPr>
        <w:ind w:left="1068" w:hanging="708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047D"/>
    <w:multiLevelType w:val="hybridMultilevel"/>
    <w:tmpl w:val="48705B6A"/>
    <w:lvl w:ilvl="0" w:tplc="1AAA5A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404B2"/>
    <w:multiLevelType w:val="hybridMultilevel"/>
    <w:tmpl w:val="D7C8914C"/>
    <w:lvl w:ilvl="0" w:tplc="99A01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6F7E01"/>
    <w:multiLevelType w:val="multilevel"/>
    <w:tmpl w:val="93D4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832585"/>
    <w:multiLevelType w:val="hybridMultilevel"/>
    <w:tmpl w:val="D0C81708"/>
    <w:lvl w:ilvl="0" w:tplc="A25C4E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82AE3"/>
    <w:multiLevelType w:val="hybridMultilevel"/>
    <w:tmpl w:val="5BF4F242"/>
    <w:lvl w:ilvl="0" w:tplc="1CB6CE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C0B7B"/>
    <w:multiLevelType w:val="hybridMultilevel"/>
    <w:tmpl w:val="502E8544"/>
    <w:lvl w:ilvl="0" w:tplc="AA0651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520D3"/>
    <w:multiLevelType w:val="multilevel"/>
    <w:tmpl w:val="E8825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A836C5"/>
    <w:multiLevelType w:val="multilevel"/>
    <w:tmpl w:val="AD86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F97653"/>
    <w:multiLevelType w:val="hybridMultilevel"/>
    <w:tmpl w:val="D7C8914C"/>
    <w:lvl w:ilvl="0" w:tplc="99A01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167415"/>
    <w:multiLevelType w:val="multilevel"/>
    <w:tmpl w:val="0FBA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31422B3"/>
    <w:multiLevelType w:val="hybridMultilevel"/>
    <w:tmpl w:val="4086A1D8"/>
    <w:lvl w:ilvl="0" w:tplc="457E8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46164"/>
    <w:multiLevelType w:val="hybridMultilevel"/>
    <w:tmpl w:val="2F7854C2"/>
    <w:lvl w:ilvl="0" w:tplc="31E0B0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E01B8"/>
    <w:multiLevelType w:val="hybridMultilevel"/>
    <w:tmpl w:val="241EFE14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6463BE8"/>
    <w:multiLevelType w:val="hybridMultilevel"/>
    <w:tmpl w:val="DEEA73F8"/>
    <w:lvl w:ilvl="0" w:tplc="040C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7677B15"/>
    <w:multiLevelType w:val="hybridMultilevel"/>
    <w:tmpl w:val="32D43470"/>
    <w:lvl w:ilvl="0" w:tplc="1CB6CE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276E9"/>
    <w:multiLevelType w:val="hybridMultilevel"/>
    <w:tmpl w:val="95DEE6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81ABD"/>
    <w:multiLevelType w:val="hybridMultilevel"/>
    <w:tmpl w:val="E1B21306"/>
    <w:lvl w:ilvl="0" w:tplc="1B8876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47032"/>
    <w:multiLevelType w:val="multilevel"/>
    <w:tmpl w:val="0BAC0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7724577">
    <w:abstractNumId w:val="30"/>
  </w:num>
  <w:num w:numId="2" w16cid:durableId="1790082985">
    <w:abstractNumId w:val="33"/>
  </w:num>
  <w:num w:numId="3" w16cid:durableId="1229607741">
    <w:abstractNumId w:val="2"/>
  </w:num>
  <w:num w:numId="4" w16cid:durableId="1932347572">
    <w:abstractNumId w:val="10"/>
  </w:num>
  <w:num w:numId="5" w16cid:durableId="1030030569">
    <w:abstractNumId w:val="7"/>
  </w:num>
  <w:num w:numId="6" w16cid:durableId="247495610">
    <w:abstractNumId w:val="9"/>
  </w:num>
  <w:num w:numId="7" w16cid:durableId="1656454012">
    <w:abstractNumId w:val="1"/>
  </w:num>
  <w:num w:numId="8" w16cid:durableId="18514837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5446130">
    <w:abstractNumId w:val="13"/>
  </w:num>
  <w:num w:numId="10" w16cid:durableId="1051033522">
    <w:abstractNumId w:val="5"/>
  </w:num>
  <w:num w:numId="11" w16cid:durableId="1184249916">
    <w:abstractNumId w:val="19"/>
  </w:num>
  <w:num w:numId="12" w16cid:durableId="972296682">
    <w:abstractNumId w:val="24"/>
  </w:num>
  <w:num w:numId="13" w16cid:durableId="1729839906">
    <w:abstractNumId w:val="34"/>
  </w:num>
  <w:num w:numId="14" w16cid:durableId="738282301">
    <w:abstractNumId w:val="11"/>
  </w:num>
  <w:num w:numId="15" w16cid:durableId="716853265">
    <w:abstractNumId w:val="23"/>
  </w:num>
  <w:num w:numId="16" w16cid:durableId="901523440">
    <w:abstractNumId w:val="8"/>
  </w:num>
  <w:num w:numId="17" w16cid:durableId="1270158151">
    <w:abstractNumId w:val="25"/>
  </w:num>
  <w:num w:numId="18" w16cid:durableId="533812822">
    <w:abstractNumId w:val="6"/>
  </w:num>
  <w:num w:numId="19" w16cid:durableId="655456373">
    <w:abstractNumId w:val="22"/>
  </w:num>
  <w:num w:numId="20" w16cid:durableId="394009432">
    <w:abstractNumId w:val="20"/>
  </w:num>
  <w:num w:numId="21" w16cid:durableId="742289613">
    <w:abstractNumId w:val="17"/>
  </w:num>
  <w:num w:numId="22" w16cid:durableId="838232059">
    <w:abstractNumId w:val="15"/>
  </w:num>
  <w:num w:numId="23" w16cid:durableId="639579443">
    <w:abstractNumId w:val="14"/>
  </w:num>
  <w:num w:numId="24" w16cid:durableId="87965637">
    <w:abstractNumId w:val="0"/>
  </w:num>
  <w:num w:numId="25" w16cid:durableId="1612933715">
    <w:abstractNumId w:val="18"/>
  </w:num>
  <w:num w:numId="26" w16cid:durableId="1006514044">
    <w:abstractNumId w:val="26"/>
  </w:num>
  <w:num w:numId="27" w16cid:durableId="1183015210">
    <w:abstractNumId w:val="3"/>
  </w:num>
  <w:num w:numId="28" w16cid:durableId="580914649">
    <w:abstractNumId w:val="32"/>
  </w:num>
  <w:num w:numId="29" w16cid:durableId="1731613673">
    <w:abstractNumId w:val="12"/>
  </w:num>
  <w:num w:numId="30" w16cid:durableId="116530023">
    <w:abstractNumId w:val="4"/>
  </w:num>
  <w:num w:numId="31" w16cid:durableId="1101948826">
    <w:abstractNumId w:val="27"/>
  </w:num>
  <w:num w:numId="32" w16cid:durableId="339158149">
    <w:abstractNumId w:val="28"/>
  </w:num>
  <w:num w:numId="33" w16cid:durableId="1740709842">
    <w:abstractNumId w:val="21"/>
  </w:num>
  <w:num w:numId="34" w16cid:durableId="399138245">
    <w:abstractNumId w:val="31"/>
  </w:num>
  <w:num w:numId="35" w16cid:durableId="79694742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272"/>
    <w:rsid w:val="0004272A"/>
    <w:rsid w:val="00045935"/>
    <w:rsid w:val="000627C7"/>
    <w:rsid w:val="00073EEE"/>
    <w:rsid w:val="0008396C"/>
    <w:rsid w:val="0008674D"/>
    <w:rsid w:val="000A1272"/>
    <w:rsid w:val="000A5DBC"/>
    <w:rsid w:val="000C5C99"/>
    <w:rsid w:val="000E652F"/>
    <w:rsid w:val="000F0DCC"/>
    <w:rsid w:val="000F577F"/>
    <w:rsid w:val="001068BA"/>
    <w:rsid w:val="00113E5F"/>
    <w:rsid w:val="0012190E"/>
    <w:rsid w:val="00132213"/>
    <w:rsid w:val="0013278E"/>
    <w:rsid w:val="00136BC3"/>
    <w:rsid w:val="00136CA7"/>
    <w:rsid w:val="0013783C"/>
    <w:rsid w:val="00147E1E"/>
    <w:rsid w:val="00165F21"/>
    <w:rsid w:val="00171F9B"/>
    <w:rsid w:val="001760D4"/>
    <w:rsid w:val="00185255"/>
    <w:rsid w:val="001A58C1"/>
    <w:rsid w:val="001A60E1"/>
    <w:rsid w:val="001C003D"/>
    <w:rsid w:val="001C37C6"/>
    <w:rsid w:val="001C4078"/>
    <w:rsid w:val="001D07FB"/>
    <w:rsid w:val="001E0F93"/>
    <w:rsid w:val="001F15E0"/>
    <w:rsid w:val="001F35AC"/>
    <w:rsid w:val="00244D58"/>
    <w:rsid w:val="002478D8"/>
    <w:rsid w:val="00273859"/>
    <w:rsid w:val="0027470C"/>
    <w:rsid w:val="00283350"/>
    <w:rsid w:val="002878B7"/>
    <w:rsid w:val="00292A79"/>
    <w:rsid w:val="00293932"/>
    <w:rsid w:val="00294EA3"/>
    <w:rsid w:val="0029610F"/>
    <w:rsid w:val="002B7B22"/>
    <w:rsid w:val="002C57EE"/>
    <w:rsid w:val="002F0418"/>
    <w:rsid w:val="00311FF6"/>
    <w:rsid w:val="0031481D"/>
    <w:rsid w:val="00315FB7"/>
    <w:rsid w:val="00327D3E"/>
    <w:rsid w:val="0034101C"/>
    <w:rsid w:val="00352318"/>
    <w:rsid w:val="00370279"/>
    <w:rsid w:val="00370F60"/>
    <w:rsid w:val="00382045"/>
    <w:rsid w:val="00393C97"/>
    <w:rsid w:val="00396991"/>
    <w:rsid w:val="003B5AFB"/>
    <w:rsid w:val="003C304F"/>
    <w:rsid w:val="003E1A17"/>
    <w:rsid w:val="003F0479"/>
    <w:rsid w:val="004157ED"/>
    <w:rsid w:val="0041630C"/>
    <w:rsid w:val="00421BDE"/>
    <w:rsid w:val="00424A57"/>
    <w:rsid w:val="00434B4B"/>
    <w:rsid w:val="00435515"/>
    <w:rsid w:val="00445369"/>
    <w:rsid w:val="00466206"/>
    <w:rsid w:val="00467048"/>
    <w:rsid w:val="00474311"/>
    <w:rsid w:val="00480440"/>
    <w:rsid w:val="00480D3D"/>
    <w:rsid w:val="00484763"/>
    <w:rsid w:val="004869E4"/>
    <w:rsid w:val="00496189"/>
    <w:rsid w:val="00496BED"/>
    <w:rsid w:val="004C653A"/>
    <w:rsid w:val="004D7A19"/>
    <w:rsid w:val="004E2A72"/>
    <w:rsid w:val="004F010F"/>
    <w:rsid w:val="004F38D1"/>
    <w:rsid w:val="004F6938"/>
    <w:rsid w:val="00501C6C"/>
    <w:rsid w:val="005150DA"/>
    <w:rsid w:val="005339C8"/>
    <w:rsid w:val="005341F3"/>
    <w:rsid w:val="00542781"/>
    <w:rsid w:val="0055652D"/>
    <w:rsid w:val="005629BC"/>
    <w:rsid w:val="00570CC2"/>
    <w:rsid w:val="00580A28"/>
    <w:rsid w:val="005920DB"/>
    <w:rsid w:val="00592A21"/>
    <w:rsid w:val="005A2320"/>
    <w:rsid w:val="005B2805"/>
    <w:rsid w:val="005C4362"/>
    <w:rsid w:val="005C5A4B"/>
    <w:rsid w:val="00600F6C"/>
    <w:rsid w:val="00607CD8"/>
    <w:rsid w:val="00612CB8"/>
    <w:rsid w:val="006331F4"/>
    <w:rsid w:val="00640092"/>
    <w:rsid w:val="0064035D"/>
    <w:rsid w:val="006410FB"/>
    <w:rsid w:val="00641E7F"/>
    <w:rsid w:val="00653F8D"/>
    <w:rsid w:val="00656361"/>
    <w:rsid w:val="00671A9E"/>
    <w:rsid w:val="00674875"/>
    <w:rsid w:val="00685520"/>
    <w:rsid w:val="006969A3"/>
    <w:rsid w:val="006A0658"/>
    <w:rsid w:val="006C102F"/>
    <w:rsid w:val="006C32C6"/>
    <w:rsid w:val="006C4B6E"/>
    <w:rsid w:val="00712873"/>
    <w:rsid w:val="007216DF"/>
    <w:rsid w:val="00740642"/>
    <w:rsid w:val="0074222B"/>
    <w:rsid w:val="00772CDD"/>
    <w:rsid w:val="00775B08"/>
    <w:rsid w:val="00775FB8"/>
    <w:rsid w:val="007A00CB"/>
    <w:rsid w:val="007A0452"/>
    <w:rsid w:val="007B2990"/>
    <w:rsid w:val="007E3A3C"/>
    <w:rsid w:val="007F4BE8"/>
    <w:rsid w:val="00803542"/>
    <w:rsid w:val="00805550"/>
    <w:rsid w:val="00806C3D"/>
    <w:rsid w:val="00813E4C"/>
    <w:rsid w:val="00825F51"/>
    <w:rsid w:val="00827A32"/>
    <w:rsid w:val="008316E7"/>
    <w:rsid w:val="00832C3D"/>
    <w:rsid w:val="00832CF8"/>
    <w:rsid w:val="00836127"/>
    <w:rsid w:val="008373BE"/>
    <w:rsid w:val="00844EC9"/>
    <w:rsid w:val="008747F3"/>
    <w:rsid w:val="00881A5F"/>
    <w:rsid w:val="00881EF1"/>
    <w:rsid w:val="008902AF"/>
    <w:rsid w:val="00891B34"/>
    <w:rsid w:val="008A039C"/>
    <w:rsid w:val="008A2248"/>
    <w:rsid w:val="008C4E0D"/>
    <w:rsid w:val="008D0FB2"/>
    <w:rsid w:val="008D2FC8"/>
    <w:rsid w:val="008E1DED"/>
    <w:rsid w:val="008F0687"/>
    <w:rsid w:val="008F7E93"/>
    <w:rsid w:val="009316C1"/>
    <w:rsid w:val="00947245"/>
    <w:rsid w:val="0095572C"/>
    <w:rsid w:val="009702BE"/>
    <w:rsid w:val="00987130"/>
    <w:rsid w:val="009934ED"/>
    <w:rsid w:val="009D3B57"/>
    <w:rsid w:val="009F2ADF"/>
    <w:rsid w:val="009F64AB"/>
    <w:rsid w:val="00A105B6"/>
    <w:rsid w:val="00A50187"/>
    <w:rsid w:val="00A5160C"/>
    <w:rsid w:val="00AA0AF9"/>
    <w:rsid w:val="00AA40FC"/>
    <w:rsid w:val="00AA6171"/>
    <w:rsid w:val="00AB42B7"/>
    <w:rsid w:val="00AB6022"/>
    <w:rsid w:val="00AD4748"/>
    <w:rsid w:val="00AF6CCD"/>
    <w:rsid w:val="00B228F3"/>
    <w:rsid w:val="00B34295"/>
    <w:rsid w:val="00B44CB2"/>
    <w:rsid w:val="00B6298A"/>
    <w:rsid w:val="00B706AD"/>
    <w:rsid w:val="00B715DE"/>
    <w:rsid w:val="00B76B45"/>
    <w:rsid w:val="00B77979"/>
    <w:rsid w:val="00B8298D"/>
    <w:rsid w:val="00B840AA"/>
    <w:rsid w:val="00B85840"/>
    <w:rsid w:val="00B95F99"/>
    <w:rsid w:val="00BC2824"/>
    <w:rsid w:val="00BD345B"/>
    <w:rsid w:val="00BD53D9"/>
    <w:rsid w:val="00BF784A"/>
    <w:rsid w:val="00C033DD"/>
    <w:rsid w:val="00C138D2"/>
    <w:rsid w:val="00C275E1"/>
    <w:rsid w:val="00C30232"/>
    <w:rsid w:val="00C55C76"/>
    <w:rsid w:val="00C623C7"/>
    <w:rsid w:val="00C665D2"/>
    <w:rsid w:val="00C71D10"/>
    <w:rsid w:val="00C77B38"/>
    <w:rsid w:val="00C87C7A"/>
    <w:rsid w:val="00CB1507"/>
    <w:rsid w:val="00CC066A"/>
    <w:rsid w:val="00D05027"/>
    <w:rsid w:val="00D07F1A"/>
    <w:rsid w:val="00D20865"/>
    <w:rsid w:val="00D2310E"/>
    <w:rsid w:val="00D27C7E"/>
    <w:rsid w:val="00D449FB"/>
    <w:rsid w:val="00D4501F"/>
    <w:rsid w:val="00D556A3"/>
    <w:rsid w:val="00D70E27"/>
    <w:rsid w:val="00D85890"/>
    <w:rsid w:val="00D95A6E"/>
    <w:rsid w:val="00DA01DC"/>
    <w:rsid w:val="00DA3B39"/>
    <w:rsid w:val="00DA5ABF"/>
    <w:rsid w:val="00DB00D8"/>
    <w:rsid w:val="00DB1C59"/>
    <w:rsid w:val="00DE4D97"/>
    <w:rsid w:val="00DF27D5"/>
    <w:rsid w:val="00E017DB"/>
    <w:rsid w:val="00E01C03"/>
    <w:rsid w:val="00E10EE8"/>
    <w:rsid w:val="00E13564"/>
    <w:rsid w:val="00E4017B"/>
    <w:rsid w:val="00E4332F"/>
    <w:rsid w:val="00E52624"/>
    <w:rsid w:val="00E75A6D"/>
    <w:rsid w:val="00E9563B"/>
    <w:rsid w:val="00EA6848"/>
    <w:rsid w:val="00EC15B8"/>
    <w:rsid w:val="00EE02FB"/>
    <w:rsid w:val="00EE3A68"/>
    <w:rsid w:val="00EE7718"/>
    <w:rsid w:val="00F009DD"/>
    <w:rsid w:val="00F153CB"/>
    <w:rsid w:val="00F15465"/>
    <w:rsid w:val="00F15C81"/>
    <w:rsid w:val="00F26FEC"/>
    <w:rsid w:val="00F3794C"/>
    <w:rsid w:val="00F46A28"/>
    <w:rsid w:val="00F72B61"/>
    <w:rsid w:val="00F80CFE"/>
    <w:rsid w:val="00F93D79"/>
    <w:rsid w:val="00FA69A1"/>
    <w:rsid w:val="00FA6C7B"/>
    <w:rsid w:val="00FB5C94"/>
    <w:rsid w:val="00FC6E65"/>
    <w:rsid w:val="00FD158F"/>
    <w:rsid w:val="00FD79F3"/>
    <w:rsid w:val="00FF2285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AF2EF7F"/>
  <w15:chartTrackingRefBased/>
  <w15:docId w15:val="{8099EDA4-20A1-4121-A460-EBFFE124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C6E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A1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272"/>
  </w:style>
  <w:style w:type="paragraph" w:styleId="Pieddepage">
    <w:name w:val="footer"/>
    <w:basedOn w:val="Normal"/>
    <w:link w:val="PieddepageCar"/>
    <w:uiPriority w:val="99"/>
    <w:unhideWhenUsed/>
    <w:rsid w:val="000A1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272"/>
  </w:style>
  <w:style w:type="paragraph" w:styleId="Textedebulles">
    <w:name w:val="Balloon Text"/>
    <w:basedOn w:val="Normal"/>
    <w:link w:val="TextedebullesCar"/>
    <w:uiPriority w:val="99"/>
    <w:semiHidden/>
    <w:unhideWhenUsed/>
    <w:rsid w:val="009D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3B5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6969A3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6969A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eastAsia="ja-JP"/>
    </w:rPr>
  </w:style>
  <w:style w:type="character" w:customStyle="1" w:styleId="TCgras">
    <w:name w:val="TC gras"/>
    <w:basedOn w:val="Policepardfaut"/>
    <w:uiPriority w:val="99"/>
    <w:rsid w:val="006969A3"/>
    <w:rPr>
      <w:rFonts w:ascii="National-Regular" w:hAnsi="National-Regular" w:cs="National-Regular"/>
      <w:sz w:val="19"/>
      <w:szCs w:val="19"/>
    </w:rPr>
  </w:style>
  <w:style w:type="paragraph" w:customStyle="1" w:styleId="Style1">
    <w:name w:val="Style1"/>
    <w:basedOn w:val="Sansinterligne"/>
    <w:qFormat/>
    <w:rsid w:val="0064035D"/>
    <w:pPr>
      <w:jc w:val="both"/>
    </w:pPr>
    <w:rPr>
      <w:rFonts w:ascii="Calibri" w:eastAsia="Calibri" w:hAnsi="Calibri" w:cs="Times New Roman"/>
      <w:sz w:val="24"/>
      <w:szCs w:val="24"/>
    </w:rPr>
  </w:style>
  <w:style w:type="paragraph" w:styleId="Sansinterligne">
    <w:name w:val="No Spacing"/>
    <w:uiPriority w:val="1"/>
    <w:qFormat/>
    <w:rsid w:val="0064035D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607CD8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6A0658"/>
    <w:pPr>
      <w:ind w:left="720"/>
      <w:contextualSpacing/>
    </w:pPr>
  </w:style>
  <w:style w:type="table" w:styleId="Grilledutableau">
    <w:name w:val="Table Grid"/>
    <w:basedOn w:val="TableauNormal"/>
    <w:uiPriority w:val="39"/>
    <w:rsid w:val="005A2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81EF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paragraph" w:customStyle="1" w:styleId="Paragraphe">
    <w:name w:val="Paragraphe"/>
    <w:basedOn w:val="Normal"/>
    <w:rsid w:val="00881EF1"/>
    <w:pPr>
      <w:spacing w:before="120" w:after="12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Default">
    <w:name w:val="Default"/>
    <w:rsid w:val="005150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C665D2"/>
    <w:pPr>
      <w:spacing w:after="100"/>
    </w:pPr>
  </w:style>
  <w:style w:type="character" w:customStyle="1" w:styleId="ParagraphedelisteCar">
    <w:name w:val="Paragraphe de liste Car"/>
    <w:link w:val="Paragraphedeliste"/>
    <w:uiPriority w:val="34"/>
    <w:qFormat/>
    <w:locked/>
    <w:rsid w:val="00E10EE8"/>
  </w:style>
  <w:style w:type="character" w:customStyle="1" w:styleId="Mentionnonrsolue1">
    <w:name w:val="Mention non résolue1"/>
    <w:basedOn w:val="Policepardfaut"/>
    <w:uiPriority w:val="99"/>
    <w:semiHidden/>
    <w:unhideWhenUsed/>
    <w:rsid w:val="00435515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FC6E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FC6E6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C6E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1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7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3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5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5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8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1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0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3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4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00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0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8A4A-69F1-4885-9B76-39C725D5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Jean-Sebastien HALLIEZ</cp:lastModifiedBy>
  <cp:revision>2</cp:revision>
  <cp:lastPrinted>2025-07-07T10:12:00Z</cp:lastPrinted>
  <dcterms:created xsi:type="dcterms:W3CDTF">2025-10-13T14:59:00Z</dcterms:created>
  <dcterms:modified xsi:type="dcterms:W3CDTF">2025-10-13T14:59:00Z</dcterms:modified>
</cp:coreProperties>
</file>