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67022" w14:textId="77777777" w:rsidR="00FF5A3F" w:rsidRDefault="003F5E17" w:rsidP="00FF5A3F">
      <w:pPr>
        <w:jc w:val="center"/>
        <w:rPr>
          <w:rFonts w:ascii="Calibri" w:hAnsi="Calibri" w:cs="Tahoma"/>
          <w:sz w:val="28"/>
          <w:szCs w:val="32"/>
        </w:rPr>
      </w:pPr>
      <w:r w:rsidRPr="00FF5A3F">
        <w:rPr>
          <w:rFonts w:ascii="Calibri" w:hAnsi="Calibri" w:cs="Tahoma"/>
          <w:noProof/>
          <w:sz w:val="28"/>
          <w:szCs w:val="32"/>
        </w:rPr>
        <w:drawing>
          <wp:inline distT="0" distB="0" distL="0" distR="0" wp14:anchorId="3B91BB98" wp14:editId="4B1D7C00">
            <wp:extent cx="1155940" cy="951724"/>
            <wp:effectExtent l="0" t="0" r="635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4083" cy="958428"/>
                    </a:xfrm>
                    <a:prstGeom prst="rect">
                      <a:avLst/>
                    </a:prstGeom>
                    <a:noFill/>
                    <a:ln>
                      <a:noFill/>
                    </a:ln>
                  </pic:spPr>
                </pic:pic>
              </a:graphicData>
            </a:graphic>
          </wp:inline>
        </w:drawing>
      </w:r>
    </w:p>
    <w:p w14:paraId="4B98C2C9" w14:textId="77777777" w:rsidR="00FF5A3F" w:rsidRDefault="00BD290B" w:rsidP="00FF5A3F">
      <w:pPr>
        <w:jc w:val="center"/>
        <w:rPr>
          <w:rFonts w:ascii="Calibri" w:hAnsi="Calibri" w:cs="Tahoma"/>
          <w:sz w:val="28"/>
          <w:szCs w:val="32"/>
        </w:rPr>
      </w:pPr>
      <w:r>
        <w:rPr>
          <w:rFonts w:ascii="Calibri" w:hAnsi="Calibri" w:cs="Tahoma"/>
          <w:sz w:val="28"/>
          <w:szCs w:val="32"/>
        </w:rPr>
        <w:t>11, Place Lafayette 58 290 MOULINS ENGILBERT</w:t>
      </w:r>
    </w:p>
    <w:p w14:paraId="3E756B37" w14:textId="77777777" w:rsidR="005552F0" w:rsidRDefault="005552F0" w:rsidP="005552F0">
      <w:pPr>
        <w:tabs>
          <w:tab w:val="left" w:pos="1080"/>
          <w:tab w:val="left" w:pos="3600"/>
        </w:tabs>
      </w:pPr>
    </w:p>
    <w:p w14:paraId="399F00C9" w14:textId="77777777" w:rsidR="005552F0" w:rsidRDefault="005552F0" w:rsidP="005552F0">
      <w:pPr>
        <w:tabs>
          <w:tab w:val="left" w:pos="1080"/>
          <w:tab w:val="left" w:pos="3600"/>
        </w:tabs>
      </w:pPr>
    </w:p>
    <w:p w14:paraId="7B206536" w14:textId="17A992D6" w:rsidR="005552F0" w:rsidRPr="00091131" w:rsidRDefault="005552F0" w:rsidP="00D616D1">
      <w:pPr>
        <w:pBdr>
          <w:top w:val="single" w:sz="18" w:space="1" w:color="365F91"/>
          <w:left w:val="single" w:sz="18" w:space="4" w:color="365F91"/>
          <w:bottom w:val="single" w:sz="18" w:space="1" w:color="365F91"/>
          <w:right w:val="single" w:sz="18" w:space="4" w:color="365F91"/>
        </w:pBdr>
        <w:tabs>
          <w:tab w:val="left" w:pos="1080"/>
          <w:tab w:val="left" w:pos="3600"/>
        </w:tabs>
        <w:jc w:val="center"/>
        <w:rPr>
          <w:rFonts w:ascii="Tahoma" w:hAnsi="Tahoma" w:cs="Tahoma"/>
          <w:sz w:val="40"/>
          <w:szCs w:val="40"/>
          <w:u w:val="single"/>
        </w:rPr>
      </w:pPr>
      <w:r w:rsidRPr="00091131">
        <w:rPr>
          <w:rFonts w:ascii="Tahoma" w:hAnsi="Tahoma" w:cs="Tahoma"/>
          <w:sz w:val="40"/>
          <w:szCs w:val="40"/>
        </w:rPr>
        <w:t>A.E.</w:t>
      </w:r>
      <w:r w:rsidR="00901913">
        <w:rPr>
          <w:rFonts w:ascii="Tahoma" w:hAnsi="Tahoma" w:cs="Tahoma"/>
          <w:sz w:val="40"/>
          <w:szCs w:val="40"/>
        </w:rPr>
        <w:t xml:space="preserve"> </w:t>
      </w:r>
      <w:r w:rsidRPr="00091131">
        <w:rPr>
          <w:rFonts w:ascii="Tahoma" w:hAnsi="Tahoma" w:cs="Tahoma"/>
          <w:sz w:val="40"/>
          <w:szCs w:val="40"/>
        </w:rPr>
        <w:t>ACTE D’ENGAGEMENT</w:t>
      </w:r>
    </w:p>
    <w:p w14:paraId="24D7C8AC" w14:textId="77777777" w:rsidR="003F5E17" w:rsidRDefault="003F5E17" w:rsidP="003F5E17">
      <w:pPr>
        <w:tabs>
          <w:tab w:val="left" w:pos="1080"/>
          <w:tab w:val="left" w:pos="3600"/>
        </w:tabs>
        <w:jc w:val="center"/>
        <w:rPr>
          <w:rFonts w:ascii="Tahoma" w:hAnsi="Tahoma" w:cs="Tahoma"/>
          <w:sz w:val="36"/>
          <w:szCs w:val="36"/>
          <w:u w:val="single"/>
        </w:rPr>
      </w:pPr>
    </w:p>
    <w:p w14:paraId="20BFF9E1" w14:textId="77777777" w:rsidR="00901913" w:rsidRPr="00901913" w:rsidRDefault="001E1588" w:rsidP="00901913">
      <w:pPr>
        <w:tabs>
          <w:tab w:val="left" w:pos="1080"/>
          <w:tab w:val="left" w:pos="3600"/>
        </w:tabs>
        <w:jc w:val="center"/>
        <w:rPr>
          <w:rFonts w:ascii="Tahoma" w:hAnsi="Tahoma" w:cs="Tahoma"/>
          <w:b/>
          <w:sz w:val="32"/>
          <w:szCs w:val="32"/>
        </w:rPr>
      </w:pPr>
      <w:r w:rsidRPr="00901913">
        <w:rPr>
          <w:rFonts w:ascii="Tahoma" w:hAnsi="Tahoma" w:cs="Tahoma"/>
          <w:sz w:val="32"/>
          <w:szCs w:val="32"/>
          <w:u w:val="single"/>
        </w:rPr>
        <w:t xml:space="preserve">MARCHE DE FOURNITURES </w:t>
      </w:r>
      <w:r w:rsidR="00A121A6" w:rsidRPr="00901913">
        <w:rPr>
          <w:rFonts w:ascii="Tahoma" w:hAnsi="Tahoma" w:cs="Tahoma"/>
          <w:sz w:val="32"/>
          <w:szCs w:val="32"/>
          <w:u w:val="single"/>
        </w:rPr>
        <w:t>CCAG/FCS</w:t>
      </w:r>
      <w:r w:rsidR="00901913" w:rsidRPr="00901913">
        <w:rPr>
          <w:rFonts w:ascii="Tahoma" w:hAnsi="Tahoma" w:cs="Tahoma"/>
          <w:sz w:val="32"/>
          <w:szCs w:val="32"/>
          <w:u w:val="single"/>
        </w:rPr>
        <w:t xml:space="preserve"> A PROCEDURE ADAPTEE </w:t>
      </w:r>
      <w:r w:rsidR="00901913" w:rsidRPr="00901913">
        <w:rPr>
          <w:rFonts w:ascii="Tahoma" w:hAnsi="Tahoma" w:cs="Tahoma"/>
          <w:b/>
          <w:sz w:val="32"/>
          <w:szCs w:val="32"/>
        </w:rPr>
        <w:t>(code de la commande publique)</w:t>
      </w:r>
    </w:p>
    <w:p w14:paraId="053A324C" w14:textId="7F52A63A" w:rsidR="001E1588" w:rsidRDefault="001E1588" w:rsidP="001E1588">
      <w:pPr>
        <w:tabs>
          <w:tab w:val="left" w:pos="1080"/>
          <w:tab w:val="left" w:pos="3600"/>
        </w:tabs>
        <w:jc w:val="center"/>
        <w:rPr>
          <w:rFonts w:ascii="Tahoma" w:hAnsi="Tahoma" w:cs="Tahoma"/>
          <w:sz w:val="36"/>
          <w:szCs w:val="36"/>
          <w:u w:val="single"/>
        </w:rPr>
      </w:pPr>
    </w:p>
    <w:p w14:paraId="680C012F" w14:textId="0E648495" w:rsidR="00A121A6" w:rsidRDefault="00A121A6"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cs="Tahoma"/>
          <w:b/>
          <w:sz w:val="40"/>
          <w:szCs w:val="40"/>
        </w:rPr>
      </w:pPr>
      <w:r w:rsidRPr="00A121A6">
        <w:rPr>
          <w:rFonts w:ascii="Tahoma" w:hAnsi="Tahoma"/>
          <w:b/>
          <w:sz w:val="36"/>
          <w:szCs w:val="36"/>
        </w:rPr>
        <w:t>« </w:t>
      </w:r>
      <w:r w:rsidRPr="00A121A6">
        <w:rPr>
          <w:rFonts w:ascii="Helvetica" w:hAnsi="Helvetica" w:cs="Helvetica"/>
          <w:b/>
          <w:sz w:val="36"/>
          <w:szCs w:val="36"/>
          <w:lang w:eastAsia="ar-SA"/>
        </w:rPr>
        <w:t xml:space="preserve">MARCHE DE FOURNITURE D’EQUIPEMENTS DE PROTECTION INDIVIDUELLE (EPI) POUR LES AGENTS DE LA COMMUNAUTE DE COMMUNES </w:t>
      </w:r>
      <w:r w:rsidRPr="00A121A6">
        <w:rPr>
          <w:rFonts w:ascii="Tahoma" w:hAnsi="Tahoma" w:cs="Tahoma"/>
          <w:b/>
          <w:sz w:val="40"/>
          <w:szCs w:val="40"/>
        </w:rPr>
        <w:t>»</w:t>
      </w:r>
    </w:p>
    <w:p w14:paraId="413EF0D1" w14:textId="271C6795" w:rsidR="00901913" w:rsidRPr="00A121A6" w:rsidRDefault="00901913"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b/>
          <w:sz w:val="36"/>
          <w:szCs w:val="36"/>
        </w:rPr>
      </w:pPr>
      <w:r w:rsidRPr="00901913">
        <w:rPr>
          <w:rFonts w:ascii="Tahoma" w:hAnsi="Tahoma"/>
          <w:b/>
          <w:sz w:val="36"/>
          <w:szCs w:val="36"/>
        </w:rPr>
        <w:t xml:space="preserve">Lot </w:t>
      </w:r>
      <w:r w:rsidR="00771794">
        <w:rPr>
          <w:rFonts w:ascii="Tahoma" w:hAnsi="Tahoma"/>
          <w:b/>
          <w:sz w:val="36"/>
          <w:szCs w:val="36"/>
        </w:rPr>
        <w:t>2</w:t>
      </w:r>
      <w:r w:rsidRPr="00901913">
        <w:rPr>
          <w:rFonts w:ascii="Tahoma" w:hAnsi="Tahoma"/>
          <w:b/>
          <w:sz w:val="36"/>
          <w:szCs w:val="36"/>
        </w:rPr>
        <w:t xml:space="preserve"> : </w:t>
      </w:r>
      <w:r w:rsidR="00771794">
        <w:rPr>
          <w:rFonts w:ascii="Tahoma" w:hAnsi="Tahoma"/>
          <w:b/>
          <w:sz w:val="36"/>
          <w:szCs w:val="36"/>
        </w:rPr>
        <w:t xml:space="preserve">Chaussures </w:t>
      </w:r>
    </w:p>
    <w:p w14:paraId="048921D3" w14:textId="5856F997" w:rsidR="003F5E17" w:rsidRDefault="003F5E17" w:rsidP="003F5E17">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r w:rsidR="00901913">
        <w:rPr>
          <w:rFonts w:ascii="Tahoma" w:hAnsi="Tahoma" w:cs="Tahoma"/>
          <w:color w:val="000000"/>
          <w:sz w:val="32"/>
          <w:szCs w:val="32"/>
        </w:rPr>
        <w:t xml:space="preserve"> -</w:t>
      </w:r>
      <w:r>
        <w:rPr>
          <w:rFonts w:ascii="Tahoma" w:hAnsi="Tahoma" w:cs="Tahoma"/>
          <w:color w:val="000000"/>
          <w:sz w:val="32"/>
          <w:szCs w:val="32"/>
        </w:rPr>
        <w:t>Mr le Président de la Communauté de Communes</w:t>
      </w:r>
    </w:p>
    <w:p w14:paraId="1BE36010" w14:textId="77777777" w:rsidR="003F5E17" w:rsidRDefault="003F5E17" w:rsidP="003F5E17">
      <w:pPr>
        <w:autoSpaceDE w:val="0"/>
        <w:autoSpaceDN w:val="0"/>
        <w:adjustRightInd w:val="0"/>
        <w:jc w:val="right"/>
        <w:rPr>
          <w:rFonts w:ascii="Tahoma,Bold" w:hAnsi="Tahoma,Bold" w:cs="Tahoma,Bold"/>
          <w:b/>
          <w:bCs/>
          <w:color w:val="000000"/>
        </w:rPr>
      </w:pPr>
    </w:p>
    <w:p w14:paraId="7CE9196E" w14:textId="77777777" w:rsidR="003F5E17" w:rsidRDefault="003F5E17" w:rsidP="003F5E17">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 Selon règlement de consultation</w:t>
      </w:r>
    </w:p>
    <w:p w14:paraId="15818614" w14:textId="77777777" w:rsidR="001E1588" w:rsidRPr="002B2F29" w:rsidRDefault="001E1588" w:rsidP="001E1588">
      <w:pPr>
        <w:pStyle w:val="Paragraphestandard"/>
        <w:spacing w:before="60" w:line="200" w:lineRule="atLeast"/>
        <w:jc w:val="both"/>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59264" behindDoc="0" locked="0" layoutInCell="1" allowOverlap="1" wp14:anchorId="22AF14A2" wp14:editId="31B75EFF">
            <wp:simplePos x="0" y="0"/>
            <wp:positionH relativeFrom="column">
              <wp:posOffset>0</wp:posOffset>
            </wp:positionH>
            <wp:positionV relativeFrom="paragraph">
              <wp:posOffset>53975</wp:posOffset>
            </wp:positionV>
            <wp:extent cx="6155690" cy="381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 xml:space="preserve">Dossier suivi par Jean Sébastien HALLIEZ, responsable du pôle juridique et </w:t>
      </w:r>
      <w:r w:rsidR="00A121A6">
        <w:rPr>
          <w:rFonts w:ascii="Calibri" w:eastAsia="Times New Roman" w:hAnsi="Calibri" w:cs="Calibri"/>
          <w:color w:val="auto"/>
          <w:kern w:val="0"/>
          <w:lang w:eastAsia="fr-FR" w:bidi="ar-SA"/>
        </w:rPr>
        <w:t xml:space="preserve">Marie CAZAU, responsable du pôle services techniques </w:t>
      </w:r>
    </w:p>
    <w:p w14:paraId="25015D26" w14:textId="77777777" w:rsidR="001E1588"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60288" behindDoc="0" locked="0" layoutInCell="1" allowOverlap="1" wp14:anchorId="62C435CD" wp14:editId="1C50D929">
            <wp:simplePos x="0" y="0"/>
            <wp:positionH relativeFrom="column">
              <wp:posOffset>16510</wp:posOffset>
            </wp:positionH>
            <wp:positionV relativeFrom="paragraph">
              <wp:posOffset>175260</wp:posOffset>
            </wp:positionV>
            <wp:extent cx="6155690" cy="381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03.86.84.33.55</w:t>
      </w:r>
      <w:r>
        <w:rPr>
          <w:rFonts w:ascii="Calibri" w:eastAsia="Times New Roman" w:hAnsi="Calibri" w:cs="Calibri"/>
          <w:color w:val="auto"/>
          <w:kern w:val="0"/>
          <w:lang w:eastAsia="fr-FR" w:bidi="ar-SA"/>
        </w:rPr>
        <w:t>/ 06.73.98.51.97</w:t>
      </w:r>
      <w:r w:rsidRPr="002B2F29">
        <w:rPr>
          <w:rFonts w:ascii="Calibri" w:eastAsia="Times New Roman" w:hAnsi="Calibri" w:cs="Calibri"/>
          <w:color w:val="auto"/>
          <w:kern w:val="0"/>
          <w:lang w:eastAsia="fr-FR" w:bidi="ar-SA"/>
        </w:rPr>
        <w:t xml:space="preserve"> |  </w:t>
      </w:r>
      <w:hyperlink r:id="rId9" w:history="1">
        <w:r w:rsidRPr="00CA170D">
          <w:rPr>
            <w:rStyle w:val="Lienhypertexte"/>
            <w:rFonts w:ascii="Calibri" w:eastAsia="Times New Roman" w:hAnsi="Calibri" w:cs="Calibri"/>
            <w:kern w:val="0"/>
            <w:lang w:eastAsia="fr-FR" w:bidi="ar-SA"/>
          </w:rPr>
          <w:t>js.halliez@bazoisloiremorvan.fr</w:t>
        </w:r>
      </w:hyperlink>
      <w:r>
        <w:rPr>
          <w:rFonts w:ascii="Calibri" w:eastAsia="Times New Roman" w:hAnsi="Calibri" w:cs="Calibri"/>
          <w:color w:val="auto"/>
          <w:kern w:val="0"/>
          <w:lang w:eastAsia="fr-FR" w:bidi="ar-SA"/>
        </w:rPr>
        <w:t xml:space="preserve"> </w:t>
      </w:r>
      <w:r w:rsidRPr="002B2F29">
        <w:rPr>
          <w:rFonts w:ascii="Calibri" w:eastAsia="Times New Roman" w:hAnsi="Calibri" w:cs="Calibri"/>
          <w:color w:val="auto"/>
          <w:kern w:val="0"/>
          <w:lang w:eastAsia="fr-FR" w:bidi="ar-SA"/>
        </w:rPr>
        <w:t xml:space="preserve">  </w:t>
      </w:r>
    </w:p>
    <w:p w14:paraId="405F30E7" w14:textId="77777777" w:rsidR="001E1588" w:rsidRPr="002B2F29"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color w:val="auto"/>
          <w:kern w:val="0"/>
          <w:lang w:eastAsia="fr-FR" w:bidi="ar-SA"/>
        </w:rPr>
        <w:t xml:space="preserve">| </w:t>
      </w:r>
      <w:hyperlink r:id="rId10" w:history="1">
        <w:r w:rsidR="00D37EA7" w:rsidRPr="006A08EB">
          <w:rPr>
            <w:rStyle w:val="Lienhypertexte"/>
            <w:rFonts w:ascii="Calibri" w:eastAsia="Times New Roman" w:hAnsi="Calibri" w:cs="Calibri"/>
            <w:kern w:val="0"/>
            <w:lang w:eastAsia="fr-FR" w:bidi="ar-SA"/>
          </w:rPr>
          <w:t>m.cazau@bazoisloiremorvan.fr</w:t>
        </w:r>
      </w:hyperlink>
      <w:r>
        <w:rPr>
          <w:rFonts w:ascii="Calibri" w:eastAsia="Times New Roman" w:hAnsi="Calibri" w:cs="Calibri"/>
          <w:color w:val="auto"/>
          <w:kern w:val="0"/>
          <w:lang w:eastAsia="fr-FR" w:bidi="ar-SA"/>
        </w:rPr>
        <w:t xml:space="preserve"> /</w:t>
      </w:r>
    </w:p>
    <w:p w14:paraId="1EE3ED4E" w14:textId="77777777" w:rsidR="001E1588" w:rsidRDefault="001E1588" w:rsidP="001E1588"/>
    <w:p w14:paraId="6CF85A1A" w14:textId="77777777" w:rsidR="00091131" w:rsidRPr="00091131" w:rsidRDefault="00091131" w:rsidP="00091131">
      <w:pPr>
        <w:rPr>
          <w:rFonts w:ascii="Calibri" w:hAnsi="Calibri" w:cs="Calibri"/>
          <w:sz w:val="24"/>
          <w:szCs w:val="24"/>
        </w:rPr>
      </w:pPr>
      <w:r w:rsidRPr="00091131">
        <w:rPr>
          <w:rFonts w:ascii="Calibri" w:hAnsi="Calibri" w:cs="Calibri"/>
          <w:b/>
          <w:sz w:val="24"/>
          <w:szCs w:val="24"/>
        </w:rPr>
        <w:t>Trésorerie :</w:t>
      </w:r>
      <w:r w:rsidRPr="00091131">
        <w:rPr>
          <w:rFonts w:ascii="Calibri" w:hAnsi="Calibri" w:cs="Calibri"/>
          <w:sz w:val="24"/>
          <w:szCs w:val="24"/>
        </w:rPr>
        <w:t xml:space="preserve"> Gestion Comptable de Nevers, (numéro codique 58 020), 12, Rue Henri BARBUSSE, BP 90 004, 58 019 NEVERS CEDEX, téléphone : 03.86.61.21.52, courriel : </w:t>
      </w:r>
      <w:hyperlink r:id="rId11" w:history="1">
        <w:r w:rsidRPr="00091131">
          <w:rPr>
            <w:rStyle w:val="Lienhypertexte"/>
            <w:rFonts w:ascii="Calibri" w:hAnsi="Calibri" w:cs="Calibri"/>
            <w:sz w:val="24"/>
            <w:szCs w:val="24"/>
          </w:rPr>
          <w:t>t058020@dgfip.finances.gouv.fr</w:t>
        </w:r>
      </w:hyperlink>
      <w:r w:rsidRPr="00091131">
        <w:rPr>
          <w:rFonts w:ascii="Calibri" w:hAnsi="Calibri" w:cs="Calibri"/>
          <w:sz w:val="24"/>
          <w:szCs w:val="24"/>
        </w:rPr>
        <w:t xml:space="preserve"> </w:t>
      </w:r>
    </w:p>
    <w:p w14:paraId="0EA58166" w14:textId="77777777" w:rsidR="00091131" w:rsidRDefault="00091131" w:rsidP="00091131">
      <w:pPr>
        <w:rPr>
          <w:rFonts w:ascii="Calibri" w:hAnsi="Calibri" w:cs="Calibri"/>
        </w:rPr>
      </w:pPr>
    </w:p>
    <w:p w14:paraId="7E61D388" w14:textId="77777777" w:rsidR="00091131" w:rsidRDefault="00091131" w:rsidP="00091131">
      <w:pPr>
        <w:rPr>
          <w:rFonts w:ascii="Calibri" w:hAnsi="Calibri" w:cs="Calibri"/>
        </w:rPr>
      </w:pPr>
    </w:p>
    <w:p w14:paraId="09FD126E" w14:textId="77777777" w:rsidR="00371ABB" w:rsidRPr="0071424C" w:rsidRDefault="00371ABB" w:rsidP="00091131">
      <w:pPr>
        <w:rPr>
          <w:rFonts w:ascii="Calibri" w:hAnsi="Calibri" w:cs="Arial"/>
          <w:b/>
          <w:color w:val="2F5496"/>
          <w:sz w:val="28"/>
          <w:szCs w:val="22"/>
        </w:rPr>
      </w:pPr>
      <w:r w:rsidRPr="0071424C">
        <w:rPr>
          <w:rFonts w:ascii="Calibri" w:hAnsi="Calibri" w:cs="Arial"/>
          <w:b/>
          <w:color w:val="2F5496"/>
          <w:sz w:val="28"/>
          <w:szCs w:val="22"/>
          <w:u w:val="single"/>
        </w:rPr>
        <w:t>ARTICLE 1</w:t>
      </w:r>
      <w:r w:rsidRPr="0071424C">
        <w:rPr>
          <w:rFonts w:ascii="Calibri" w:hAnsi="Calibri" w:cs="Arial"/>
          <w:b/>
          <w:color w:val="2F5496"/>
          <w:sz w:val="28"/>
          <w:szCs w:val="22"/>
        </w:rPr>
        <w:t xml:space="preserve"> - CONTRACTANT</w:t>
      </w:r>
    </w:p>
    <w:p w14:paraId="4CB8A98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sz w:val="22"/>
          <w:szCs w:val="22"/>
        </w:rPr>
        <w:sym w:font="Wingdings" w:char="F072"/>
      </w:r>
      <w:r w:rsidRPr="000572E0">
        <w:rPr>
          <w:rFonts w:ascii="Calibri" w:hAnsi="Calibri"/>
          <w:b/>
          <w:bCs/>
          <w:sz w:val="22"/>
          <w:szCs w:val="22"/>
        </w:rPr>
        <w:t xml:space="preserve"> </w:t>
      </w:r>
      <w:r w:rsidRPr="000572E0">
        <w:rPr>
          <w:rFonts w:ascii="Calibri" w:hAnsi="Calibri" w:cs="Tahoma"/>
          <w:sz w:val="22"/>
          <w:szCs w:val="22"/>
        </w:rPr>
        <w:t>Je soussigné, (Cochez cette case si vous répondez en tant que titulaire unique)</w:t>
      </w:r>
    </w:p>
    <w:p w14:paraId="634D6AC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1EBB3593" w14:textId="77777777" w:rsidR="00436EA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Prénom :</w:t>
      </w:r>
    </w:p>
    <w:p w14:paraId="3CD627E0" w14:textId="77777777" w:rsidR="00436EA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2C0624FE" w14:textId="5E96ED58" w:rsidR="00262543" w:rsidRPr="000572E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 xml:space="preserve">Courriel : </w:t>
      </w:r>
      <w:r w:rsidR="00262543" w:rsidRPr="000572E0">
        <w:rPr>
          <w:rFonts w:ascii="Calibri" w:hAnsi="Calibri" w:cs="Tahoma"/>
          <w:sz w:val="22"/>
          <w:szCs w:val="22"/>
        </w:rPr>
        <w:tab/>
      </w:r>
    </w:p>
    <w:p w14:paraId="02C5EFC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7E8D68E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11FE798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6A891A8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28CB181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1266FD0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14068A0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59EA121F"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p>
    <w:p w14:paraId="03C618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 :…….…….…….…….…….…….…….…….…….…….…….…….…….……</w:t>
      </w:r>
    </w:p>
    <w:p w14:paraId="61A5419B"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 :…….…….…….…….…….…….…….…….……</w:t>
      </w:r>
    </w:p>
    <w:p w14:paraId="1BD2AFE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au répertoire des métiers ou au registre du commerce et des sociétés : …….…….…….…….…….…….…….…….……</w:t>
      </w:r>
    </w:p>
    <w:p w14:paraId="7CB1F2AC"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Code NAF : …….…….…….……</w:t>
      </w:r>
    </w:p>
    <w:p w14:paraId="51B7A991" w14:textId="77777777" w:rsidR="00262543" w:rsidRPr="000572E0" w:rsidRDefault="00262543" w:rsidP="00262543">
      <w:pPr>
        <w:pStyle w:val="RedaliaNormal"/>
        <w:rPr>
          <w:rFonts w:ascii="Calibri" w:hAnsi="Calibri"/>
          <w:sz w:val="22"/>
          <w:szCs w:val="22"/>
        </w:rPr>
      </w:pPr>
    </w:p>
    <w:p w14:paraId="0DF10DE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lastRenderedPageBreak/>
        <w:sym w:font="Wingdings" w:char="F072"/>
      </w:r>
      <w:r w:rsidRPr="000572E0">
        <w:rPr>
          <w:rFonts w:ascii="Calibri" w:hAnsi="Calibri" w:cs="Tahoma"/>
          <w:sz w:val="22"/>
          <w:szCs w:val="22"/>
        </w:rPr>
        <w:t xml:space="preserve"> Nous soussignés, (Cochez cette case si vous répondez en tant que groupement)</w:t>
      </w:r>
    </w:p>
    <w:p w14:paraId="73AEEB72"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188B6BC7" w14:textId="77777777" w:rsidR="00262543" w:rsidRPr="000572E0" w:rsidRDefault="00262543" w:rsidP="00262543">
      <w:pPr>
        <w:pStyle w:val="STabCentre"/>
        <w:keepNext/>
        <w:keepLines/>
        <w:pBdr>
          <w:top w:val="single" w:sz="4" w:space="1" w:color="auto"/>
          <w:left w:val="single" w:sz="4" w:space="4" w:color="auto"/>
          <w:bottom w:val="single" w:sz="4" w:space="1" w:color="auto"/>
          <w:right w:val="single" w:sz="4" w:space="4" w:color="auto"/>
        </w:pBdr>
        <w:tabs>
          <w:tab w:val="left" w:leader="dot" w:pos="8505"/>
        </w:tabs>
        <w:overflowPunct w:val="0"/>
        <w:autoSpaceDE w:val="0"/>
        <w:autoSpaceDN w:val="0"/>
        <w:adjustRightInd w:val="0"/>
        <w:jc w:val="left"/>
        <w:textAlignment w:val="baseline"/>
        <w:rPr>
          <w:rFonts w:ascii="Calibri" w:hAnsi="Calibri" w:cs="Tahoma"/>
          <w:sz w:val="22"/>
          <w:szCs w:val="22"/>
        </w:rPr>
      </w:pPr>
      <w:r w:rsidRPr="000572E0">
        <w:rPr>
          <w:rFonts w:ascii="Calibri" w:hAnsi="Calibri" w:cs="Tahoma"/>
          <w:sz w:val="22"/>
          <w:szCs w:val="22"/>
        </w:rPr>
        <w:t>Cotraitant 1</w:t>
      </w:r>
    </w:p>
    <w:p w14:paraId="37B2726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53DBD3B3" w14:textId="04D80331" w:rsidR="00262543"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Prénom :</w:t>
      </w:r>
      <w:r w:rsidRPr="000572E0">
        <w:rPr>
          <w:rFonts w:ascii="Calibri" w:hAnsi="Calibri" w:cs="Tahoma"/>
          <w:sz w:val="22"/>
          <w:szCs w:val="22"/>
        </w:rPr>
        <w:tab/>
      </w:r>
    </w:p>
    <w:p w14:paraId="6F9C31EB" w14:textId="77777777" w:rsidR="00436EA0" w:rsidRDefault="00436EA0" w:rsidP="00436EA0">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6DFF20DA" w14:textId="563405C5" w:rsidR="00436EA0" w:rsidRPr="000572E0" w:rsidRDefault="00436EA0" w:rsidP="00436EA0">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Pr>
          <w:rFonts w:ascii="Calibri" w:hAnsi="Calibri" w:cs="Tahoma"/>
          <w:sz w:val="22"/>
          <w:szCs w:val="22"/>
        </w:rPr>
        <w:t>Courriel :</w:t>
      </w:r>
    </w:p>
    <w:p w14:paraId="335564A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6E03205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08FCF3B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6B1D7C6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653B6B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3396967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33170BBA"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jc w:val="left"/>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1629B6C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 :…….…….…….…….…….…….…….…….…….…….…….…….…….……</w:t>
      </w:r>
    </w:p>
    <w:p w14:paraId="595528A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 :…….…….…….…….…….…….…….…….……</w:t>
      </w:r>
    </w:p>
    <w:p w14:paraId="3305C2B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au répertoire des métiers ou au registre du commerce et des sociétés : …….…….…….…….…….…….…….…….……</w:t>
      </w:r>
    </w:p>
    <w:p w14:paraId="7F0BF93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Code NAF : …….…….…….……</w:t>
      </w:r>
    </w:p>
    <w:p w14:paraId="0963994E" w14:textId="77777777" w:rsidR="00262543" w:rsidRPr="000572E0" w:rsidRDefault="00262543" w:rsidP="00262543">
      <w:pPr>
        <w:pStyle w:val="RedaliaNormal"/>
        <w:rPr>
          <w:rFonts w:ascii="Calibri" w:hAnsi="Calibri"/>
        </w:rPr>
      </w:pPr>
    </w:p>
    <w:tbl>
      <w:tblPr>
        <w:tblW w:w="9360"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8820"/>
      </w:tblGrid>
      <w:tr w:rsidR="00262543" w:rsidRPr="000572E0" w14:paraId="052035AE" w14:textId="77777777" w:rsidTr="000572E0">
        <w:trPr>
          <w:cantSplit/>
        </w:trPr>
        <w:tc>
          <w:tcPr>
            <w:tcW w:w="540" w:type="dxa"/>
            <w:tcBorders>
              <w:top w:val="single" w:sz="6" w:space="0" w:color="auto"/>
              <w:left w:val="single" w:sz="6" w:space="0" w:color="auto"/>
              <w:bottom w:val="single" w:sz="6" w:space="0" w:color="auto"/>
              <w:right w:val="dotted" w:sz="6" w:space="0" w:color="auto"/>
            </w:tcBorders>
            <w:shd w:val="clear" w:color="auto" w:fill="C0C0C0"/>
          </w:tcPr>
          <w:p w14:paraId="4CFD0A58" w14:textId="77777777" w:rsidR="00262543" w:rsidRPr="000572E0" w:rsidRDefault="00262543" w:rsidP="000572E0">
            <w:pPr>
              <w:pStyle w:val="RedaliaNormal"/>
              <w:rPr>
                <w:rFonts w:ascii="Calibri" w:hAnsi="Calibri"/>
                <w:szCs w:val="24"/>
              </w:rPr>
            </w:pPr>
          </w:p>
        </w:tc>
        <w:tc>
          <w:tcPr>
            <w:tcW w:w="8820" w:type="dxa"/>
            <w:tcBorders>
              <w:top w:val="single" w:sz="6" w:space="0" w:color="auto"/>
              <w:left w:val="dotted" w:sz="6" w:space="0" w:color="auto"/>
              <w:bottom w:val="single" w:sz="6" w:space="0" w:color="auto"/>
              <w:right w:val="single" w:sz="6" w:space="0" w:color="auto"/>
            </w:tcBorders>
            <w:shd w:val="clear" w:color="auto" w:fill="C0C0C0"/>
          </w:tcPr>
          <w:p w14:paraId="2282B6F9" w14:textId="77777777" w:rsidR="00262543" w:rsidRPr="000572E0" w:rsidRDefault="00262543" w:rsidP="000572E0">
            <w:pPr>
              <w:pStyle w:val="LIACondense"/>
              <w:tabs>
                <w:tab w:val="left" w:leader="dot" w:pos="8505"/>
              </w:tabs>
              <w:rPr>
                <w:rFonts w:ascii="Calibri" w:hAnsi="Calibri" w:cs="Tahoma"/>
                <w:sz w:val="22"/>
                <w:szCs w:val="22"/>
              </w:rPr>
            </w:pPr>
            <w:r w:rsidRPr="000572E0">
              <w:rPr>
                <w:rFonts w:ascii="Calibri" w:hAnsi="Calibri" w:cs="Tahoma"/>
                <w:sz w:val="22"/>
                <w:szCs w:val="22"/>
              </w:rPr>
              <w:t>Remplissez ce cadre si vous répondez en tant que</w:t>
            </w:r>
          </w:p>
          <w:p w14:paraId="0BB2429B"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titulaire unique</w:t>
            </w:r>
          </w:p>
          <w:p w14:paraId="50B1E71C"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Groupement solidaire</w:t>
            </w:r>
          </w:p>
          <w:p w14:paraId="53FBFCDB" w14:textId="77777777" w:rsidR="00262543" w:rsidRPr="000572E0" w:rsidRDefault="00262543" w:rsidP="00EF5BB1">
            <w:pPr>
              <w:pStyle w:val="Redaliapuces"/>
              <w:rPr>
                <w:rFonts w:ascii="Calibri" w:hAnsi="Calibri" w:cs="Tahoma"/>
              </w:rPr>
            </w:pPr>
            <w:r w:rsidRPr="000572E0">
              <w:rPr>
                <w:rFonts w:ascii="Calibri" w:hAnsi="Calibri" w:cs="Tahoma"/>
                <w:sz w:val="22"/>
                <w:szCs w:val="22"/>
              </w:rPr>
              <w:t>Groupement conjoint</w:t>
            </w:r>
          </w:p>
        </w:tc>
      </w:tr>
      <w:tr w:rsidR="00262543" w:rsidRPr="000572E0" w14:paraId="404CCBEE"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single" w:sz="6" w:space="0" w:color="auto"/>
              <w:left w:val="single" w:sz="6" w:space="0" w:color="auto"/>
              <w:bottom w:val="nil"/>
              <w:right w:val="nil"/>
            </w:tcBorders>
          </w:tcPr>
          <w:p w14:paraId="3FB7F8B4"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single" w:sz="6" w:space="0" w:color="auto"/>
              <w:left w:val="nil"/>
              <w:bottom w:val="nil"/>
              <w:right w:val="single" w:sz="6" w:space="0" w:color="auto"/>
            </w:tcBorders>
          </w:tcPr>
          <w:p w14:paraId="0FCCD67A"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Après avoir pris connaissance d</w:t>
            </w:r>
            <w:r w:rsidR="003F5E17">
              <w:rPr>
                <w:rFonts w:ascii="Calibri" w:hAnsi="Calibri" w:cs="Tahoma"/>
                <w:sz w:val="22"/>
                <w:szCs w:val="22"/>
              </w:rPr>
              <w:t>es</w:t>
            </w:r>
            <w:r w:rsidRPr="000572E0">
              <w:rPr>
                <w:rFonts w:ascii="Calibri" w:hAnsi="Calibri" w:cs="Tahoma"/>
                <w:sz w:val="22"/>
                <w:szCs w:val="22"/>
              </w:rPr>
              <w:t xml:space="preserve"> C</w:t>
            </w:r>
            <w:r w:rsidR="003F5E17">
              <w:rPr>
                <w:rFonts w:ascii="Calibri" w:hAnsi="Calibri" w:cs="Tahoma"/>
                <w:sz w:val="22"/>
                <w:szCs w:val="22"/>
              </w:rPr>
              <w:t>ahiers des clauses particulières (CCAP et CCTP)</w:t>
            </w:r>
            <w:r w:rsidRPr="000572E0">
              <w:rPr>
                <w:rFonts w:ascii="Calibri" w:hAnsi="Calibri" w:cs="Tahoma"/>
                <w:sz w:val="22"/>
                <w:szCs w:val="22"/>
              </w:rPr>
              <w:t>et des documents qui y sont mentionnés.</w:t>
            </w:r>
          </w:p>
        </w:tc>
      </w:tr>
      <w:tr w:rsidR="00262543" w:rsidRPr="000572E0" w14:paraId="5A1C0DA7"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nil"/>
              <w:left w:val="single" w:sz="6" w:space="0" w:color="auto"/>
              <w:bottom w:val="nil"/>
              <w:right w:val="nil"/>
            </w:tcBorders>
          </w:tcPr>
          <w:p w14:paraId="5D38397C"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nil"/>
              <w:left w:val="nil"/>
              <w:bottom w:val="nil"/>
              <w:right w:val="single" w:sz="6" w:space="0" w:color="auto"/>
            </w:tcBorders>
          </w:tcPr>
          <w:p w14:paraId="51022396"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 xml:space="preserve">Et après avoir produit les documents, certificats, attestations ou déclarations visés </w:t>
            </w:r>
            <w:r w:rsidR="003F5E17">
              <w:rPr>
                <w:rFonts w:ascii="Calibri" w:hAnsi="Calibri" w:cs="Tahoma"/>
                <w:sz w:val="22"/>
                <w:szCs w:val="22"/>
              </w:rPr>
              <w:t>au Code de la Commande Publique</w:t>
            </w:r>
          </w:p>
        </w:tc>
      </w:tr>
      <w:tr w:rsidR="00262543" w:rsidRPr="000572E0" w14:paraId="3AE0928C" w14:textId="77777777" w:rsidTr="000572E0">
        <w:tblPrEx>
          <w:tblBorders>
            <w:top w:val="none" w:sz="0" w:space="0" w:color="auto"/>
            <w:bottom w:val="none" w:sz="0" w:space="0" w:color="auto"/>
            <w:insideV w:val="none" w:sz="0" w:space="0" w:color="auto"/>
          </w:tblBorders>
        </w:tblPrEx>
        <w:trPr>
          <w:cantSplit/>
        </w:trPr>
        <w:tc>
          <w:tcPr>
            <w:tcW w:w="540" w:type="dxa"/>
            <w:tcBorders>
              <w:top w:val="nil"/>
              <w:left w:val="single" w:sz="6" w:space="0" w:color="auto"/>
              <w:bottom w:val="nil"/>
              <w:right w:val="nil"/>
            </w:tcBorders>
          </w:tcPr>
          <w:p w14:paraId="0144A98C" w14:textId="77777777" w:rsidR="00262543" w:rsidRPr="000572E0" w:rsidRDefault="00262543" w:rsidP="000572E0">
            <w:pPr>
              <w:pStyle w:val="RedaliaNormal"/>
              <w:rPr>
                <w:rFonts w:ascii="Calibri" w:hAnsi="Calibri"/>
                <w:szCs w:val="24"/>
              </w:rPr>
            </w:pPr>
            <w:r w:rsidRPr="000572E0">
              <w:rPr>
                <w:rFonts w:ascii="Calibri" w:hAnsi="Calibri"/>
                <w:szCs w:val="22"/>
              </w:rPr>
              <w:sym w:font="Wingdings" w:char="F071"/>
            </w:r>
            <w:r w:rsidRPr="000572E0">
              <w:rPr>
                <w:rFonts w:ascii="Calibri" w:hAnsi="Calibri"/>
                <w:szCs w:val="24"/>
              </w:rPr>
              <w:t xml:space="preserve"> </w:t>
            </w:r>
          </w:p>
        </w:tc>
        <w:tc>
          <w:tcPr>
            <w:tcW w:w="8820" w:type="dxa"/>
            <w:tcBorders>
              <w:top w:val="nil"/>
              <w:left w:val="nil"/>
              <w:bottom w:val="nil"/>
              <w:right w:val="single" w:sz="6" w:space="0" w:color="auto"/>
            </w:tcBorders>
          </w:tcPr>
          <w:p w14:paraId="42290639" w14:textId="77777777" w:rsidR="00262543" w:rsidRPr="000572E0" w:rsidRDefault="00262543" w:rsidP="000572E0">
            <w:pPr>
              <w:pStyle w:val="RedaliaNormal"/>
              <w:rPr>
                <w:rFonts w:ascii="Calibri" w:hAnsi="Calibri" w:cs="Tahoma"/>
                <w:sz w:val="22"/>
                <w:szCs w:val="22"/>
              </w:rPr>
            </w:pPr>
            <w:r w:rsidRPr="000572E0">
              <w:rPr>
                <w:rFonts w:ascii="Calibri" w:hAnsi="Calibri" w:cs="Tahoma"/>
                <w:sz w:val="22"/>
                <w:szCs w:val="22"/>
              </w:rPr>
              <w:t>Je m’engage sans réserve, conformément aux stipulations des documents visés ci-dessus, à exécuter les prestations de service du lot désigné en page une du présent contrat d’Engagement, dans les conditions ci-après définies.</w:t>
            </w:r>
          </w:p>
        </w:tc>
      </w:tr>
      <w:tr w:rsidR="00262543" w:rsidRPr="000572E0" w14:paraId="7084C502" w14:textId="77777777" w:rsidTr="000572E0">
        <w:tblPrEx>
          <w:tblBorders>
            <w:top w:val="none" w:sz="0" w:space="0" w:color="auto"/>
            <w:insideH w:val="none" w:sz="0" w:space="0" w:color="auto"/>
            <w:insideV w:val="none" w:sz="0" w:space="0" w:color="auto"/>
          </w:tblBorders>
        </w:tblPrEx>
        <w:tc>
          <w:tcPr>
            <w:tcW w:w="9360" w:type="dxa"/>
            <w:gridSpan w:val="2"/>
            <w:tcBorders>
              <w:top w:val="nil"/>
              <w:left w:val="single" w:sz="6" w:space="0" w:color="auto"/>
              <w:bottom w:val="single" w:sz="6" w:space="0" w:color="auto"/>
              <w:right w:val="single" w:sz="6" w:space="0" w:color="auto"/>
            </w:tcBorders>
          </w:tcPr>
          <w:p w14:paraId="5462E1FF"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L'offre ainsi présentée ne me lie que si son acceptation m</w:t>
            </w:r>
            <w:r w:rsidR="003F5E17">
              <w:rPr>
                <w:rFonts w:ascii="Calibri" w:hAnsi="Calibri" w:cs="Tahoma"/>
                <w:sz w:val="22"/>
                <w:szCs w:val="22"/>
              </w:rPr>
              <w:t>'est notifiée dans un délai de 6 mois</w:t>
            </w:r>
            <w:r w:rsidRPr="000572E0">
              <w:rPr>
                <w:rFonts w:ascii="Calibri" w:hAnsi="Calibri" w:cs="Tahoma"/>
                <w:sz w:val="22"/>
                <w:szCs w:val="22"/>
              </w:rPr>
              <w:t xml:space="preserve"> à compter de la date limite de remise des offres fixée par le Règlement de la Consultation.</w:t>
            </w:r>
          </w:p>
        </w:tc>
      </w:tr>
    </w:tbl>
    <w:p w14:paraId="3086C19B"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2</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 xml:space="preserve">SIGNATION DES </w:t>
      </w:r>
      <w:r w:rsidR="00837143" w:rsidRPr="0071424C">
        <w:rPr>
          <w:rFonts w:ascii="Calibri" w:hAnsi="Calibri" w:cs="Arial"/>
          <w:b/>
          <w:color w:val="2F5496"/>
          <w:sz w:val="28"/>
          <w:szCs w:val="22"/>
        </w:rPr>
        <w:t>PRESTATIONS</w:t>
      </w:r>
    </w:p>
    <w:p w14:paraId="3CBE3618" w14:textId="77777777" w:rsidR="00371ABB" w:rsidRPr="000572E0" w:rsidRDefault="00371ABB">
      <w:pPr>
        <w:jc w:val="both"/>
        <w:rPr>
          <w:rFonts w:ascii="Calibri" w:hAnsi="Calibri"/>
          <w:sz w:val="22"/>
          <w:szCs w:val="22"/>
        </w:rPr>
      </w:pPr>
    </w:p>
    <w:p w14:paraId="682E07F0" w14:textId="77777777" w:rsidR="00091131" w:rsidRDefault="00BD290B" w:rsidP="00091131">
      <w:pPr>
        <w:pStyle w:val="Style1"/>
        <w:rPr>
          <w:rFonts w:cs="Calibri"/>
        </w:rPr>
      </w:pPr>
      <w:r w:rsidRPr="00271AE1">
        <w:rPr>
          <w:rFonts w:cs="Calibri"/>
        </w:rPr>
        <w:t>Le présent marché a pour objet :</w:t>
      </w:r>
    </w:p>
    <w:p w14:paraId="48F37E7E" w14:textId="77777777" w:rsidR="00091131" w:rsidRDefault="00091131" w:rsidP="00091131">
      <w:pPr>
        <w:pStyle w:val="Style1"/>
        <w:rPr>
          <w:rFonts w:cs="Calibri"/>
        </w:rPr>
      </w:pPr>
    </w:p>
    <w:p w14:paraId="40488EBA" w14:textId="77777777" w:rsidR="00214909" w:rsidRPr="00214909" w:rsidRDefault="00D37EA7" w:rsidP="00214909">
      <w:pPr>
        <w:rPr>
          <w:rFonts w:asciiTheme="minorHAnsi" w:hAnsiTheme="minorHAnsi" w:cstheme="minorHAnsi"/>
          <w:b/>
          <w:bCs/>
          <w:sz w:val="24"/>
        </w:rPr>
      </w:pPr>
      <w:r>
        <w:rPr>
          <w:rFonts w:asciiTheme="minorHAnsi" w:hAnsiTheme="minorHAnsi" w:cstheme="minorHAnsi"/>
          <w:sz w:val="24"/>
        </w:rPr>
        <w:t xml:space="preserve">Fourniture des équipements de protection individuelle </w:t>
      </w:r>
    </w:p>
    <w:p w14:paraId="3A983F13" w14:textId="77777777" w:rsidR="00C20916" w:rsidRDefault="00C20916" w:rsidP="00485141">
      <w:pPr>
        <w:pStyle w:val="Style1"/>
      </w:pPr>
    </w:p>
    <w:p w14:paraId="7DB89D02" w14:textId="77777777" w:rsidR="005552F0" w:rsidRPr="000572E0" w:rsidRDefault="00C20916" w:rsidP="005B0733">
      <w:pPr>
        <w:pStyle w:val="Style1"/>
        <w:rPr>
          <w:rFonts w:cs="Tahoma"/>
          <w:sz w:val="22"/>
          <w:szCs w:val="22"/>
        </w:rPr>
      </w:pPr>
      <w:r w:rsidRPr="00D37EA7">
        <w:rPr>
          <w:b/>
        </w:rPr>
        <w:t>CODE CPV</w:t>
      </w:r>
      <w:r>
        <w:t> :</w:t>
      </w:r>
      <w:r w:rsidR="00D37EA7">
        <w:t xml:space="preserve"> </w:t>
      </w:r>
      <w:r w:rsidR="00D37EA7" w:rsidRPr="000572E0">
        <w:rPr>
          <w:rFonts w:cs="Tahoma"/>
          <w:sz w:val="22"/>
          <w:szCs w:val="22"/>
        </w:rPr>
        <w:t xml:space="preserve"> </w:t>
      </w:r>
      <w:r w:rsidR="00D37EA7">
        <w:t>1810 0000-0 Vêtements professionnels, vêtements de travail spéciaux et accessoires.</w:t>
      </w:r>
    </w:p>
    <w:p w14:paraId="2E6C3F27"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3</w:t>
      </w:r>
      <w:r w:rsidRPr="0071424C">
        <w:rPr>
          <w:rFonts w:ascii="Calibri" w:hAnsi="Calibri" w:cs="Arial"/>
          <w:b/>
          <w:color w:val="2F5496"/>
          <w:sz w:val="28"/>
          <w:szCs w:val="22"/>
        </w:rPr>
        <w:t xml:space="preserve"> – DUR</w:t>
      </w:r>
      <w:r w:rsidR="008E692F" w:rsidRPr="0071424C">
        <w:rPr>
          <w:rFonts w:ascii="Calibri" w:hAnsi="Calibri" w:cs="Calibri"/>
          <w:b/>
          <w:color w:val="2F5496"/>
          <w:sz w:val="28"/>
          <w:szCs w:val="22"/>
        </w:rPr>
        <w:t>É</w:t>
      </w:r>
      <w:r w:rsidRPr="0071424C">
        <w:rPr>
          <w:rFonts w:ascii="Calibri" w:hAnsi="Calibri" w:cs="Arial"/>
          <w:b/>
          <w:color w:val="2F5496"/>
          <w:sz w:val="28"/>
          <w:szCs w:val="22"/>
        </w:rPr>
        <w:t>E DU MARCH</w:t>
      </w:r>
      <w:r w:rsidR="008E692F" w:rsidRPr="0071424C">
        <w:rPr>
          <w:rFonts w:ascii="Calibri" w:hAnsi="Calibri" w:cs="Calibri"/>
          <w:b/>
          <w:color w:val="2F5496"/>
          <w:sz w:val="28"/>
          <w:szCs w:val="22"/>
        </w:rPr>
        <w:t>É</w:t>
      </w:r>
    </w:p>
    <w:p w14:paraId="09BF8487" w14:textId="77777777" w:rsidR="00371ABB" w:rsidRPr="00BD290B" w:rsidRDefault="00371ABB" w:rsidP="007F067F">
      <w:pPr>
        <w:rPr>
          <w:rFonts w:ascii="Calibri" w:hAnsi="Calibri" w:cs="Tahoma"/>
          <w:sz w:val="24"/>
          <w:szCs w:val="24"/>
        </w:rPr>
      </w:pPr>
    </w:p>
    <w:p w14:paraId="134BDBDA" w14:textId="7356537E" w:rsidR="00091131" w:rsidRPr="002D5A81" w:rsidRDefault="00091131" w:rsidP="00485141">
      <w:pPr>
        <w:jc w:val="both"/>
        <w:rPr>
          <w:rFonts w:cs="Calibri"/>
          <w:sz w:val="24"/>
        </w:rPr>
      </w:pPr>
      <w:bookmarkStart w:id="0" w:name="Prg_MarcheTranche_02"/>
      <w:bookmarkEnd w:id="0"/>
      <w:r w:rsidRPr="009A11AB">
        <w:rPr>
          <w:rFonts w:ascii="Calibri" w:hAnsi="Calibri" w:cs="Calibri"/>
          <w:sz w:val="24"/>
          <w:szCs w:val="24"/>
        </w:rPr>
        <w:t xml:space="preserve">Le marché est conclu pour une durée de </w:t>
      </w:r>
      <w:r w:rsidR="00436EA0">
        <w:rPr>
          <w:rFonts w:ascii="Calibri" w:hAnsi="Calibri" w:cs="Calibri"/>
          <w:sz w:val="24"/>
          <w:szCs w:val="24"/>
        </w:rPr>
        <w:t>3 ans,</w:t>
      </w:r>
      <w:r w:rsidRPr="009A11AB">
        <w:rPr>
          <w:rFonts w:ascii="Calibri" w:hAnsi="Calibri" w:cs="Calibri"/>
          <w:color w:val="FF0000"/>
          <w:sz w:val="24"/>
          <w:szCs w:val="24"/>
        </w:rPr>
        <w:t xml:space="preserve"> </w:t>
      </w:r>
      <w:r w:rsidRPr="009A11AB">
        <w:rPr>
          <w:rFonts w:ascii="Calibri" w:hAnsi="Calibri" w:cs="Calibri"/>
          <w:sz w:val="24"/>
          <w:szCs w:val="24"/>
        </w:rPr>
        <w:t xml:space="preserve">à compter </w:t>
      </w:r>
      <w:r w:rsidR="005B0733">
        <w:rPr>
          <w:rFonts w:ascii="Calibri" w:hAnsi="Calibri" w:cs="Calibri"/>
          <w:sz w:val="24"/>
          <w:szCs w:val="24"/>
        </w:rPr>
        <w:t xml:space="preserve">de </w:t>
      </w:r>
      <w:r w:rsidRPr="009A11AB">
        <w:rPr>
          <w:rFonts w:ascii="Calibri" w:hAnsi="Calibri" w:cs="Calibri"/>
          <w:sz w:val="24"/>
          <w:szCs w:val="24"/>
        </w:rPr>
        <w:t>la notification de l’ordre de service</w:t>
      </w:r>
      <w:r w:rsidR="00436EA0">
        <w:rPr>
          <w:rFonts w:ascii="Calibri" w:hAnsi="Calibri" w:cs="Calibri"/>
          <w:sz w:val="24"/>
          <w:szCs w:val="24"/>
        </w:rPr>
        <w:t xml:space="preserve">, avec possibilité de prolongation d’une année supplémentaire par ordre de service. </w:t>
      </w:r>
    </w:p>
    <w:p w14:paraId="603E057F" w14:textId="77777777" w:rsidR="000E214C" w:rsidRPr="000572E0" w:rsidRDefault="000E214C">
      <w:pPr>
        <w:pStyle w:val="RedaliaNormal"/>
        <w:rPr>
          <w:rFonts w:ascii="Calibri" w:hAnsi="Calibri"/>
          <w:sz w:val="22"/>
          <w:szCs w:val="22"/>
        </w:rPr>
      </w:pPr>
    </w:p>
    <w:p w14:paraId="4665C808" w14:textId="77777777" w:rsidR="00371ABB"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4</w:t>
      </w:r>
      <w:r w:rsidRPr="0071424C">
        <w:rPr>
          <w:rFonts w:ascii="Calibri" w:hAnsi="Calibri" w:cs="Arial"/>
          <w:b/>
          <w:color w:val="2F5496"/>
          <w:sz w:val="28"/>
          <w:szCs w:val="22"/>
        </w:rPr>
        <w:t xml:space="preserve"> - CONDITIONS DE PRIX</w:t>
      </w:r>
    </w:p>
    <w:p w14:paraId="49B7AE27" w14:textId="77777777" w:rsidR="00BD290B" w:rsidRDefault="00BD290B" w:rsidP="005B0733">
      <w:pPr>
        <w:jc w:val="both"/>
        <w:rPr>
          <w:rFonts w:ascii="Calibri" w:hAnsi="Calibri" w:cs="Calibri"/>
          <w:sz w:val="24"/>
          <w:szCs w:val="24"/>
        </w:rPr>
      </w:pPr>
      <w:r w:rsidRPr="00BD290B">
        <w:rPr>
          <w:rFonts w:ascii="Calibri" w:hAnsi="Calibri" w:cs="Calibri"/>
          <w:sz w:val="24"/>
          <w:szCs w:val="24"/>
        </w:rPr>
        <w:t>Selon les conditions définies au</w:t>
      </w:r>
      <w:r w:rsidR="005B0733">
        <w:rPr>
          <w:rFonts w:ascii="Calibri" w:hAnsi="Calibri" w:cs="Calibri"/>
          <w:sz w:val="24"/>
          <w:szCs w:val="24"/>
        </w:rPr>
        <w:t>x</w:t>
      </w:r>
      <w:r w:rsidRPr="00BD290B">
        <w:rPr>
          <w:rFonts w:ascii="Calibri" w:hAnsi="Calibri" w:cs="Calibri"/>
          <w:sz w:val="24"/>
          <w:szCs w:val="24"/>
        </w:rPr>
        <w:t xml:space="preserve"> cahier</w:t>
      </w:r>
      <w:r w:rsidR="005B0733">
        <w:rPr>
          <w:rFonts w:ascii="Calibri" w:hAnsi="Calibri" w:cs="Calibri"/>
          <w:sz w:val="24"/>
          <w:szCs w:val="24"/>
        </w:rPr>
        <w:t>s</w:t>
      </w:r>
      <w:r w:rsidRPr="00BD290B">
        <w:rPr>
          <w:rFonts w:ascii="Calibri" w:hAnsi="Calibri" w:cs="Calibri"/>
          <w:sz w:val="24"/>
          <w:szCs w:val="24"/>
        </w:rPr>
        <w:t xml:space="preserve"> des clauses </w:t>
      </w:r>
      <w:r w:rsidR="005B0733">
        <w:rPr>
          <w:rFonts w:ascii="Calibri" w:hAnsi="Calibri" w:cs="Calibri"/>
          <w:sz w:val="24"/>
          <w:szCs w:val="24"/>
        </w:rPr>
        <w:t xml:space="preserve">administratives et </w:t>
      </w:r>
      <w:r w:rsidRPr="00BD290B">
        <w:rPr>
          <w:rFonts w:ascii="Calibri" w:hAnsi="Calibri" w:cs="Calibri"/>
          <w:sz w:val="24"/>
          <w:szCs w:val="24"/>
        </w:rPr>
        <w:t xml:space="preserve">techniques particulières : </w:t>
      </w:r>
    </w:p>
    <w:p w14:paraId="26A0E071" w14:textId="17830B72" w:rsidR="005B0733" w:rsidRPr="00901913" w:rsidRDefault="00901913" w:rsidP="00BD290B">
      <w:pPr>
        <w:rPr>
          <w:rFonts w:ascii="Calibri" w:hAnsi="Calibri" w:cs="Calibri"/>
          <w:b/>
          <w:sz w:val="28"/>
          <w:szCs w:val="28"/>
        </w:rPr>
      </w:pPr>
      <w:r w:rsidRPr="00901913">
        <w:rPr>
          <w:rFonts w:ascii="Calibri" w:hAnsi="Calibri" w:cs="Calibri"/>
          <w:b/>
          <w:sz w:val="28"/>
          <w:szCs w:val="28"/>
        </w:rPr>
        <w:t xml:space="preserve">Lot </w:t>
      </w:r>
      <w:r w:rsidR="00771794">
        <w:rPr>
          <w:rFonts w:ascii="Calibri" w:hAnsi="Calibri" w:cs="Calibri"/>
          <w:b/>
          <w:sz w:val="28"/>
          <w:szCs w:val="28"/>
        </w:rPr>
        <w:t>2</w:t>
      </w:r>
      <w:r w:rsidRPr="00901913">
        <w:rPr>
          <w:rFonts w:ascii="Calibri" w:hAnsi="Calibri" w:cs="Calibri"/>
          <w:b/>
          <w:sz w:val="28"/>
          <w:szCs w:val="28"/>
        </w:rPr>
        <w:t xml:space="preserve"> : </w:t>
      </w:r>
      <w:r w:rsidR="00771794">
        <w:rPr>
          <w:rFonts w:ascii="Calibri" w:hAnsi="Calibri" w:cs="Calibri"/>
          <w:b/>
          <w:sz w:val="28"/>
          <w:szCs w:val="28"/>
        </w:rPr>
        <w:t>Chaussures</w:t>
      </w:r>
      <w:r>
        <w:rPr>
          <w:rFonts w:ascii="Calibri" w:hAnsi="Calibri" w:cs="Calibri"/>
          <w:b/>
          <w:sz w:val="28"/>
          <w:szCs w:val="28"/>
        </w:rPr>
        <w:t xml:space="preserve"> : vous pouvez insérer le tableur </w:t>
      </w:r>
      <w:proofErr w:type="spellStart"/>
      <w:r>
        <w:rPr>
          <w:rFonts w:ascii="Calibri" w:hAnsi="Calibri" w:cs="Calibri"/>
          <w:b/>
          <w:sz w:val="28"/>
          <w:szCs w:val="28"/>
        </w:rPr>
        <w:t>excel</w:t>
      </w:r>
      <w:proofErr w:type="spellEnd"/>
      <w:r>
        <w:rPr>
          <w:rFonts w:ascii="Calibri" w:hAnsi="Calibri" w:cs="Calibri"/>
          <w:b/>
          <w:sz w:val="28"/>
          <w:szCs w:val="28"/>
        </w:rPr>
        <w:t xml:space="preserve"> à partir de l’acte d’engagement sous format </w:t>
      </w:r>
      <w:proofErr w:type="spellStart"/>
      <w:r>
        <w:rPr>
          <w:rFonts w:ascii="Calibri" w:hAnsi="Calibri" w:cs="Calibri"/>
          <w:b/>
          <w:sz w:val="28"/>
          <w:szCs w:val="28"/>
        </w:rPr>
        <w:t>word</w:t>
      </w:r>
      <w:proofErr w:type="spellEnd"/>
      <w:r>
        <w:rPr>
          <w:rFonts w:ascii="Calibri" w:hAnsi="Calibri" w:cs="Calibri"/>
          <w:b/>
          <w:sz w:val="28"/>
          <w:szCs w:val="28"/>
        </w:rPr>
        <w:t>, puis le convertir en PDF</w:t>
      </w:r>
    </w:p>
    <w:p w14:paraId="04CF1377" w14:textId="77777777" w:rsidR="00D37EA7" w:rsidRDefault="00D37EA7" w:rsidP="00BD290B">
      <w:pPr>
        <w:rPr>
          <w:rFonts w:ascii="Calibri" w:hAnsi="Calibri" w:cs="Calibri"/>
          <w:sz w:val="24"/>
          <w:szCs w:val="24"/>
        </w:rPr>
      </w:pPr>
    </w:p>
    <w:p w14:paraId="172A697D" w14:textId="77777777" w:rsidR="00D37EA7" w:rsidRDefault="00D37EA7" w:rsidP="00BD290B">
      <w:pPr>
        <w:rPr>
          <w:rFonts w:ascii="Calibri" w:hAnsi="Calibri" w:cs="Calibri"/>
          <w:sz w:val="24"/>
          <w:szCs w:val="24"/>
        </w:rPr>
      </w:pPr>
      <w:bookmarkStart w:id="1" w:name="_GoBack"/>
      <w:bookmarkEnd w:id="1"/>
    </w:p>
    <w:p w14:paraId="511DAF29" w14:textId="77777777" w:rsidR="005B0733" w:rsidRDefault="005B0733" w:rsidP="00BD290B">
      <w:pPr>
        <w:rPr>
          <w:rFonts w:ascii="Calibri" w:hAnsi="Calibri" w:cs="Calibri"/>
          <w:sz w:val="24"/>
          <w:szCs w:val="24"/>
        </w:rPr>
      </w:pPr>
    </w:p>
    <w:p w14:paraId="7AD58E0F" w14:textId="77777777" w:rsidR="00E17212" w:rsidRDefault="00E17212" w:rsidP="001D26A1">
      <w:pPr>
        <w:rPr>
          <w:rFonts w:ascii="Calibri" w:hAnsi="Calibri" w:cs="Calibri"/>
          <w:color w:val="000000"/>
          <w:sz w:val="22"/>
          <w:szCs w:val="22"/>
        </w:rPr>
      </w:pPr>
    </w:p>
    <w:p w14:paraId="6DB7D14E" w14:textId="77777777" w:rsidR="00E17212" w:rsidRDefault="00E17212" w:rsidP="001D26A1">
      <w:pPr>
        <w:rPr>
          <w:rFonts w:ascii="Calibri" w:hAnsi="Calibri" w:cs="Calibri"/>
          <w:color w:val="000000"/>
          <w:sz w:val="22"/>
          <w:szCs w:val="22"/>
        </w:rPr>
      </w:pPr>
    </w:p>
    <w:p w14:paraId="3FE580EA" w14:textId="77777777" w:rsidR="00E17212" w:rsidRDefault="00E17212" w:rsidP="001D26A1">
      <w:pPr>
        <w:rPr>
          <w:rFonts w:ascii="Calibri" w:hAnsi="Calibri" w:cs="Calibri"/>
          <w:color w:val="000000"/>
          <w:sz w:val="22"/>
          <w:szCs w:val="22"/>
        </w:rPr>
      </w:pPr>
    </w:p>
    <w:p w14:paraId="628F7A48" w14:textId="77777777" w:rsidR="00E17212" w:rsidRDefault="00E17212" w:rsidP="001D26A1">
      <w:pPr>
        <w:rPr>
          <w:rFonts w:ascii="Calibri" w:hAnsi="Calibri" w:cs="Calibri"/>
          <w:color w:val="000000"/>
          <w:sz w:val="22"/>
          <w:szCs w:val="22"/>
        </w:rPr>
      </w:pPr>
    </w:p>
    <w:p w14:paraId="3552FDDD" w14:textId="77777777" w:rsidR="00E17212" w:rsidRDefault="00E17212" w:rsidP="001D26A1">
      <w:pPr>
        <w:rPr>
          <w:rFonts w:ascii="Calibri" w:hAnsi="Calibri" w:cs="Calibri"/>
          <w:color w:val="000000"/>
          <w:sz w:val="22"/>
          <w:szCs w:val="22"/>
        </w:rPr>
      </w:pPr>
    </w:p>
    <w:p w14:paraId="4BE1DBBB" w14:textId="77777777" w:rsidR="00E17212" w:rsidRDefault="00E17212" w:rsidP="001D26A1">
      <w:pPr>
        <w:rPr>
          <w:rFonts w:ascii="Calibri" w:hAnsi="Calibri" w:cs="Calibri"/>
          <w:color w:val="000000"/>
          <w:sz w:val="22"/>
          <w:szCs w:val="22"/>
        </w:rPr>
      </w:pPr>
    </w:p>
    <w:p w14:paraId="32B7639C" w14:textId="77777777" w:rsidR="00E17212" w:rsidRDefault="00E17212" w:rsidP="001D26A1">
      <w:pPr>
        <w:rPr>
          <w:rFonts w:ascii="Calibri" w:hAnsi="Calibri" w:cs="Calibri"/>
          <w:color w:val="000000"/>
          <w:sz w:val="22"/>
          <w:szCs w:val="22"/>
        </w:rPr>
      </w:pPr>
    </w:p>
    <w:p w14:paraId="407526DF" w14:textId="77777777" w:rsidR="00E17212" w:rsidRDefault="00E17212" w:rsidP="001D26A1">
      <w:pPr>
        <w:rPr>
          <w:rFonts w:ascii="Calibri" w:hAnsi="Calibri" w:cs="Calibri"/>
          <w:color w:val="000000"/>
          <w:sz w:val="22"/>
          <w:szCs w:val="22"/>
        </w:rPr>
      </w:pPr>
    </w:p>
    <w:p w14:paraId="696112A0" w14:textId="77777777" w:rsidR="00E17212" w:rsidRDefault="00E17212" w:rsidP="001D26A1">
      <w:pPr>
        <w:rPr>
          <w:rFonts w:ascii="Calibri" w:hAnsi="Calibri" w:cs="Calibri"/>
          <w:color w:val="000000"/>
          <w:sz w:val="22"/>
          <w:szCs w:val="22"/>
        </w:rPr>
      </w:pPr>
    </w:p>
    <w:p w14:paraId="4C146741" w14:textId="77777777" w:rsidR="00E17212" w:rsidRDefault="00E17212" w:rsidP="001D26A1">
      <w:pPr>
        <w:rPr>
          <w:rFonts w:ascii="Calibri" w:hAnsi="Calibri" w:cs="Calibri"/>
          <w:color w:val="000000"/>
          <w:sz w:val="22"/>
          <w:szCs w:val="22"/>
        </w:rPr>
      </w:pPr>
    </w:p>
    <w:p w14:paraId="45CA0E5E" w14:textId="77777777" w:rsidR="00E17212" w:rsidRDefault="00E17212" w:rsidP="001D26A1">
      <w:pPr>
        <w:rPr>
          <w:rFonts w:ascii="Calibri" w:hAnsi="Calibri" w:cs="Calibri"/>
          <w:color w:val="000000"/>
          <w:sz w:val="22"/>
          <w:szCs w:val="22"/>
        </w:rPr>
      </w:pPr>
    </w:p>
    <w:p w14:paraId="7395F93F" w14:textId="77777777" w:rsidR="00E17212" w:rsidRDefault="00E17212" w:rsidP="001D26A1">
      <w:pPr>
        <w:rPr>
          <w:rFonts w:ascii="Calibri" w:hAnsi="Calibri" w:cs="Calibri"/>
          <w:color w:val="000000"/>
          <w:sz w:val="22"/>
          <w:szCs w:val="22"/>
        </w:rPr>
      </w:pPr>
    </w:p>
    <w:p w14:paraId="5B87E291" w14:textId="77777777" w:rsidR="00E17212" w:rsidRDefault="00E17212" w:rsidP="001D26A1">
      <w:pPr>
        <w:rPr>
          <w:rFonts w:ascii="Calibri" w:hAnsi="Calibri" w:cs="Calibri"/>
          <w:color w:val="000000"/>
          <w:sz w:val="22"/>
          <w:szCs w:val="22"/>
        </w:rPr>
      </w:pPr>
    </w:p>
    <w:p w14:paraId="070BB81C" w14:textId="77777777" w:rsidR="00E17212" w:rsidRDefault="00E17212" w:rsidP="001D26A1">
      <w:pPr>
        <w:rPr>
          <w:rFonts w:ascii="Calibri" w:hAnsi="Calibri" w:cs="Calibri"/>
          <w:color w:val="000000"/>
          <w:sz w:val="22"/>
          <w:szCs w:val="22"/>
        </w:rPr>
      </w:pPr>
    </w:p>
    <w:p w14:paraId="67A2BF12" w14:textId="77777777" w:rsidR="00E17212" w:rsidRDefault="00E17212" w:rsidP="001D26A1">
      <w:pPr>
        <w:rPr>
          <w:rFonts w:ascii="Calibri" w:hAnsi="Calibri" w:cs="Calibri"/>
          <w:color w:val="000000"/>
          <w:sz w:val="22"/>
          <w:szCs w:val="22"/>
        </w:rPr>
      </w:pPr>
    </w:p>
    <w:p w14:paraId="6988F884" w14:textId="77777777" w:rsidR="00E17212" w:rsidRDefault="00E17212" w:rsidP="001D26A1">
      <w:pPr>
        <w:rPr>
          <w:rFonts w:ascii="Calibri" w:hAnsi="Calibri" w:cs="Calibri"/>
          <w:color w:val="000000"/>
          <w:sz w:val="22"/>
          <w:szCs w:val="22"/>
        </w:rPr>
      </w:pPr>
    </w:p>
    <w:p w14:paraId="46B2DE22" w14:textId="77777777" w:rsidR="00E17212" w:rsidRDefault="00E17212" w:rsidP="001D26A1">
      <w:pPr>
        <w:rPr>
          <w:rFonts w:ascii="Calibri" w:hAnsi="Calibri" w:cs="Calibri"/>
          <w:color w:val="000000"/>
          <w:sz w:val="22"/>
          <w:szCs w:val="22"/>
        </w:rPr>
      </w:pPr>
    </w:p>
    <w:p w14:paraId="570093B2" w14:textId="77777777" w:rsidR="00E17212" w:rsidRDefault="00E17212" w:rsidP="001D26A1">
      <w:pPr>
        <w:rPr>
          <w:rFonts w:ascii="Calibri" w:hAnsi="Calibri" w:cs="Calibri"/>
          <w:color w:val="000000"/>
          <w:sz w:val="22"/>
          <w:szCs w:val="22"/>
        </w:rPr>
      </w:pPr>
    </w:p>
    <w:p w14:paraId="4C2EE93B" w14:textId="77777777" w:rsidR="00E17212" w:rsidRDefault="00E17212" w:rsidP="001D26A1">
      <w:pPr>
        <w:rPr>
          <w:rFonts w:ascii="Calibri" w:hAnsi="Calibri" w:cs="Calibri"/>
          <w:color w:val="000000"/>
          <w:sz w:val="22"/>
          <w:szCs w:val="22"/>
        </w:rPr>
      </w:pPr>
    </w:p>
    <w:p w14:paraId="3EB666E8" w14:textId="77777777" w:rsidR="00E17212" w:rsidRDefault="00E17212" w:rsidP="001D26A1">
      <w:pPr>
        <w:rPr>
          <w:rFonts w:ascii="Calibri" w:hAnsi="Calibri" w:cs="Calibri"/>
          <w:color w:val="000000"/>
          <w:sz w:val="22"/>
          <w:szCs w:val="22"/>
        </w:rPr>
      </w:pPr>
    </w:p>
    <w:p w14:paraId="7696B063" w14:textId="77777777" w:rsidR="00E17212" w:rsidRDefault="00E17212" w:rsidP="001D26A1">
      <w:pPr>
        <w:rPr>
          <w:rFonts w:ascii="Calibri" w:hAnsi="Calibri" w:cs="Calibri"/>
          <w:color w:val="000000"/>
          <w:sz w:val="22"/>
          <w:szCs w:val="22"/>
        </w:rPr>
      </w:pPr>
    </w:p>
    <w:p w14:paraId="0DF9CB91" w14:textId="51CE0B73" w:rsidR="00E17212" w:rsidRDefault="00E17212" w:rsidP="001D26A1">
      <w:pPr>
        <w:rPr>
          <w:rFonts w:ascii="Calibri" w:hAnsi="Calibri" w:cs="Calibri"/>
          <w:color w:val="000000"/>
          <w:sz w:val="22"/>
          <w:szCs w:val="22"/>
        </w:rPr>
      </w:pPr>
    </w:p>
    <w:p w14:paraId="4303280E" w14:textId="689A0C39" w:rsidR="00E17212" w:rsidRDefault="00E17212" w:rsidP="001D26A1">
      <w:pPr>
        <w:rPr>
          <w:rFonts w:ascii="Calibri" w:hAnsi="Calibri" w:cs="Calibri"/>
          <w:color w:val="000000"/>
          <w:sz w:val="22"/>
          <w:szCs w:val="22"/>
        </w:rPr>
      </w:pPr>
    </w:p>
    <w:p w14:paraId="6B248BA2" w14:textId="117954AD" w:rsidR="00E17212" w:rsidRDefault="00E17212" w:rsidP="001D26A1">
      <w:pPr>
        <w:rPr>
          <w:rFonts w:ascii="Calibri" w:hAnsi="Calibri" w:cs="Calibri"/>
          <w:color w:val="000000"/>
          <w:sz w:val="22"/>
          <w:szCs w:val="22"/>
        </w:rPr>
      </w:pPr>
    </w:p>
    <w:p w14:paraId="76B22D9D" w14:textId="2C8CD14A" w:rsidR="00901913" w:rsidRDefault="00901913" w:rsidP="001D26A1">
      <w:pPr>
        <w:rPr>
          <w:rFonts w:ascii="Calibri" w:hAnsi="Calibri" w:cs="Calibri"/>
          <w:color w:val="000000"/>
          <w:sz w:val="22"/>
          <w:szCs w:val="22"/>
        </w:rPr>
      </w:pPr>
    </w:p>
    <w:p w14:paraId="3145DFAC" w14:textId="60A29084" w:rsidR="00901913" w:rsidRDefault="00901913" w:rsidP="001D26A1">
      <w:pPr>
        <w:rPr>
          <w:rFonts w:ascii="Calibri" w:hAnsi="Calibri" w:cs="Calibri"/>
          <w:color w:val="000000"/>
          <w:sz w:val="22"/>
          <w:szCs w:val="22"/>
        </w:rPr>
      </w:pPr>
    </w:p>
    <w:p w14:paraId="578EF949" w14:textId="22FE3D7D" w:rsidR="00901913" w:rsidRDefault="00901913" w:rsidP="001D26A1">
      <w:pPr>
        <w:rPr>
          <w:rFonts w:ascii="Calibri" w:hAnsi="Calibri" w:cs="Calibri"/>
          <w:color w:val="000000"/>
          <w:sz w:val="22"/>
          <w:szCs w:val="22"/>
        </w:rPr>
      </w:pPr>
    </w:p>
    <w:p w14:paraId="0E89A155" w14:textId="50FEE0D7" w:rsidR="00901913" w:rsidRDefault="00901913" w:rsidP="001D26A1">
      <w:pPr>
        <w:rPr>
          <w:rFonts w:ascii="Calibri" w:hAnsi="Calibri" w:cs="Calibri"/>
          <w:color w:val="000000"/>
          <w:sz w:val="22"/>
          <w:szCs w:val="22"/>
        </w:rPr>
      </w:pPr>
    </w:p>
    <w:p w14:paraId="5D048354" w14:textId="112F0496" w:rsidR="00901913" w:rsidRDefault="00901913" w:rsidP="001D26A1">
      <w:pPr>
        <w:rPr>
          <w:rFonts w:ascii="Calibri" w:hAnsi="Calibri" w:cs="Calibri"/>
          <w:color w:val="000000"/>
          <w:sz w:val="22"/>
          <w:szCs w:val="22"/>
        </w:rPr>
      </w:pPr>
    </w:p>
    <w:p w14:paraId="53CFA484" w14:textId="5FE7345E" w:rsidR="00901913" w:rsidRDefault="00901913" w:rsidP="001D26A1">
      <w:pPr>
        <w:rPr>
          <w:rFonts w:ascii="Calibri" w:hAnsi="Calibri" w:cs="Calibri"/>
          <w:color w:val="000000"/>
          <w:sz w:val="22"/>
          <w:szCs w:val="22"/>
        </w:rPr>
      </w:pPr>
    </w:p>
    <w:p w14:paraId="43D0E0E0" w14:textId="3F4FCC57" w:rsidR="00901913" w:rsidRDefault="00901913" w:rsidP="001D26A1">
      <w:pPr>
        <w:rPr>
          <w:rFonts w:ascii="Calibri" w:hAnsi="Calibri" w:cs="Calibri"/>
          <w:color w:val="000000"/>
          <w:sz w:val="22"/>
          <w:szCs w:val="22"/>
        </w:rPr>
      </w:pPr>
    </w:p>
    <w:p w14:paraId="735EECB6" w14:textId="1BABEA6B" w:rsidR="00901913" w:rsidRDefault="00901913" w:rsidP="001D26A1">
      <w:pPr>
        <w:rPr>
          <w:rFonts w:ascii="Calibri" w:hAnsi="Calibri" w:cs="Calibri"/>
          <w:color w:val="000000"/>
          <w:sz w:val="22"/>
          <w:szCs w:val="22"/>
        </w:rPr>
      </w:pPr>
    </w:p>
    <w:p w14:paraId="2D4CDEB8" w14:textId="7908F622" w:rsidR="00901913" w:rsidRDefault="00901913" w:rsidP="001D26A1">
      <w:pPr>
        <w:rPr>
          <w:rFonts w:ascii="Calibri" w:hAnsi="Calibri" w:cs="Calibri"/>
          <w:color w:val="000000"/>
          <w:sz w:val="22"/>
          <w:szCs w:val="22"/>
        </w:rPr>
      </w:pPr>
    </w:p>
    <w:p w14:paraId="67D76684" w14:textId="4D84D302" w:rsidR="00901913" w:rsidRDefault="00901913" w:rsidP="001D26A1">
      <w:pPr>
        <w:rPr>
          <w:rFonts w:ascii="Calibri" w:hAnsi="Calibri" w:cs="Calibri"/>
          <w:color w:val="000000"/>
          <w:sz w:val="22"/>
          <w:szCs w:val="22"/>
        </w:rPr>
      </w:pPr>
    </w:p>
    <w:p w14:paraId="7B9FD3A2" w14:textId="3D86DADF" w:rsidR="00901913" w:rsidRDefault="00901913" w:rsidP="001D26A1">
      <w:pPr>
        <w:rPr>
          <w:rFonts w:ascii="Calibri" w:hAnsi="Calibri" w:cs="Calibri"/>
          <w:color w:val="000000"/>
          <w:sz w:val="22"/>
          <w:szCs w:val="22"/>
        </w:rPr>
      </w:pPr>
    </w:p>
    <w:p w14:paraId="798781F0" w14:textId="5E90C7BA" w:rsidR="00901913" w:rsidRDefault="00901913" w:rsidP="001D26A1">
      <w:pPr>
        <w:rPr>
          <w:rFonts w:ascii="Calibri" w:hAnsi="Calibri" w:cs="Calibri"/>
          <w:color w:val="000000"/>
          <w:sz w:val="22"/>
          <w:szCs w:val="22"/>
        </w:rPr>
      </w:pPr>
    </w:p>
    <w:p w14:paraId="734B0801" w14:textId="207EFB9C" w:rsidR="00901913" w:rsidRDefault="00901913" w:rsidP="001D26A1">
      <w:pPr>
        <w:rPr>
          <w:rFonts w:ascii="Calibri" w:hAnsi="Calibri" w:cs="Calibri"/>
          <w:color w:val="000000"/>
          <w:sz w:val="22"/>
          <w:szCs w:val="22"/>
        </w:rPr>
      </w:pPr>
    </w:p>
    <w:p w14:paraId="42876338" w14:textId="5EF62320" w:rsidR="00901913" w:rsidRDefault="00901913" w:rsidP="001D26A1">
      <w:pPr>
        <w:rPr>
          <w:rFonts w:ascii="Calibri" w:hAnsi="Calibri" w:cs="Calibri"/>
          <w:color w:val="000000"/>
          <w:sz w:val="22"/>
          <w:szCs w:val="22"/>
        </w:rPr>
      </w:pPr>
    </w:p>
    <w:p w14:paraId="23AE5CEA" w14:textId="732F5220" w:rsidR="00901913" w:rsidRDefault="00901913" w:rsidP="001D26A1">
      <w:pPr>
        <w:rPr>
          <w:rFonts w:ascii="Calibri" w:hAnsi="Calibri" w:cs="Calibri"/>
          <w:color w:val="000000"/>
          <w:sz w:val="22"/>
          <w:szCs w:val="22"/>
        </w:rPr>
      </w:pPr>
    </w:p>
    <w:p w14:paraId="796E7CA6" w14:textId="77777777" w:rsidR="00901913" w:rsidRDefault="00901913" w:rsidP="001D26A1">
      <w:pPr>
        <w:rPr>
          <w:rFonts w:ascii="Calibri" w:hAnsi="Calibri" w:cs="Calibri"/>
          <w:color w:val="000000"/>
          <w:sz w:val="22"/>
          <w:szCs w:val="22"/>
        </w:rPr>
      </w:pPr>
    </w:p>
    <w:p w14:paraId="740DAAED" w14:textId="77777777" w:rsidR="00E17212" w:rsidRDefault="00E17212" w:rsidP="001D26A1">
      <w:pPr>
        <w:rPr>
          <w:rFonts w:ascii="Calibri" w:hAnsi="Calibri" w:cs="Calibri"/>
          <w:color w:val="000000"/>
          <w:sz w:val="22"/>
          <w:szCs w:val="22"/>
        </w:rPr>
      </w:pPr>
    </w:p>
    <w:p w14:paraId="4B6347A6" w14:textId="77777777" w:rsidR="00E17212" w:rsidRDefault="00E17212" w:rsidP="001D26A1">
      <w:pPr>
        <w:rPr>
          <w:rFonts w:ascii="Calibri" w:hAnsi="Calibri" w:cs="Calibri"/>
          <w:color w:val="000000"/>
          <w:sz w:val="22"/>
          <w:szCs w:val="22"/>
        </w:rPr>
      </w:pPr>
    </w:p>
    <w:p w14:paraId="3AC08764" w14:textId="77777777" w:rsidR="001D26A1" w:rsidRPr="001D26A1" w:rsidRDefault="001D26A1" w:rsidP="001D26A1">
      <w:pPr>
        <w:rPr>
          <w:rFonts w:ascii="Calibri" w:hAnsi="Calibri" w:cs="Calibri"/>
          <w:color w:val="000000"/>
          <w:sz w:val="22"/>
          <w:szCs w:val="22"/>
        </w:rPr>
      </w:pPr>
      <w:r w:rsidRPr="001D26A1">
        <w:rPr>
          <w:rFonts w:ascii="Calibri" w:hAnsi="Calibri" w:cs="Calibri"/>
          <w:color w:val="000000"/>
          <w:sz w:val="22"/>
          <w:szCs w:val="22"/>
        </w:rPr>
        <w:t xml:space="preserve"> Tarif comprenant l'ensemble des prestations définies au CCTP</w:t>
      </w:r>
    </w:p>
    <w:p w14:paraId="0716EA3D" w14:textId="77777777" w:rsidR="001D26A1" w:rsidRPr="00BD290B" w:rsidRDefault="001D26A1" w:rsidP="00BD290B">
      <w:pPr>
        <w:rPr>
          <w:rFonts w:ascii="Calibri" w:hAnsi="Calibri" w:cs="Calibri"/>
          <w:sz w:val="24"/>
          <w:szCs w:val="24"/>
        </w:rPr>
      </w:pPr>
    </w:p>
    <w:tbl>
      <w:tblPr>
        <w:tblW w:w="13892" w:type="dxa"/>
        <w:tblCellMar>
          <w:left w:w="70" w:type="dxa"/>
          <w:right w:w="70" w:type="dxa"/>
        </w:tblCellMar>
        <w:tblLook w:val="04A0" w:firstRow="1" w:lastRow="0" w:firstColumn="1" w:lastColumn="0" w:noHBand="0" w:noVBand="1"/>
      </w:tblPr>
      <w:tblGrid>
        <w:gridCol w:w="9200"/>
        <w:gridCol w:w="146"/>
        <w:gridCol w:w="146"/>
        <w:gridCol w:w="146"/>
        <w:gridCol w:w="146"/>
        <w:gridCol w:w="4108"/>
      </w:tblGrid>
      <w:tr w:rsidR="00E17212" w:rsidRPr="00E17212" w14:paraId="40652368" w14:textId="77777777" w:rsidTr="00E17212">
        <w:trPr>
          <w:trHeight w:val="300"/>
        </w:trPr>
        <w:tc>
          <w:tcPr>
            <w:tcW w:w="13892" w:type="dxa"/>
            <w:gridSpan w:val="6"/>
            <w:tcBorders>
              <w:top w:val="nil"/>
              <w:left w:val="nil"/>
              <w:bottom w:val="nil"/>
              <w:right w:val="nil"/>
            </w:tcBorders>
            <w:shd w:val="clear" w:color="auto" w:fill="auto"/>
            <w:noWrap/>
            <w:vAlign w:val="bottom"/>
            <w:hideMark/>
          </w:tcPr>
          <w:p w14:paraId="1524D0A6"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les quantités minimum et maximum contractuelles sont appréciées sur la durée totale du marché</w:t>
            </w:r>
          </w:p>
        </w:tc>
      </w:tr>
      <w:tr w:rsidR="00E17212" w:rsidRPr="00E17212" w14:paraId="69759D7E" w14:textId="77777777" w:rsidTr="00E17212">
        <w:trPr>
          <w:trHeight w:val="300"/>
        </w:trPr>
        <w:tc>
          <w:tcPr>
            <w:tcW w:w="9784" w:type="dxa"/>
            <w:gridSpan w:val="5"/>
            <w:tcBorders>
              <w:top w:val="nil"/>
              <w:left w:val="nil"/>
              <w:bottom w:val="nil"/>
              <w:right w:val="nil"/>
            </w:tcBorders>
            <w:shd w:val="clear" w:color="auto" w:fill="auto"/>
            <w:noWrap/>
            <w:vAlign w:val="bottom"/>
            <w:hideMark/>
          </w:tcPr>
          <w:p w14:paraId="030C21FB"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 les quantités moyennes n'ont pas de caractère contractuelles mais servent à calculer le </w:t>
            </w:r>
          </w:p>
        </w:tc>
        <w:tc>
          <w:tcPr>
            <w:tcW w:w="4108" w:type="dxa"/>
            <w:tcBorders>
              <w:top w:val="nil"/>
              <w:left w:val="nil"/>
              <w:bottom w:val="nil"/>
              <w:right w:val="nil"/>
            </w:tcBorders>
            <w:shd w:val="clear" w:color="auto" w:fill="auto"/>
            <w:noWrap/>
            <w:vAlign w:val="bottom"/>
            <w:hideMark/>
          </w:tcPr>
          <w:p w14:paraId="03803B75" w14:textId="77777777" w:rsidR="00E17212" w:rsidRPr="00E17212" w:rsidRDefault="00E17212" w:rsidP="00E17212">
            <w:pPr>
              <w:rPr>
                <w:rFonts w:ascii="Calibri" w:hAnsi="Calibri" w:cs="Calibri"/>
                <w:color w:val="000000"/>
                <w:sz w:val="22"/>
                <w:szCs w:val="22"/>
              </w:rPr>
            </w:pPr>
          </w:p>
        </w:tc>
      </w:tr>
      <w:tr w:rsidR="00E17212" w:rsidRPr="00E17212" w14:paraId="0C7AE15A" w14:textId="77777777" w:rsidTr="00E17212">
        <w:trPr>
          <w:trHeight w:val="300"/>
        </w:trPr>
        <w:tc>
          <w:tcPr>
            <w:tcW w:w="9200" w:type="dxa"/>
            <w:tcBorders>
              <w:top w:val="nil"/>
              <w:left w:val="nil"/>
              <w:bottom w:val="nil"/>
              <w:right w:val="nil"/>
            </w:tcBorders>
            <w:shd w:val="clear" w:color="auto" w:fill="auto"/>
            <w:noWrap/>
            <w:vAlign w:val="bottom"/>
            <w:hideMark/>
          </w:tcPr>
          <w:p w14:paraId="6027DF20"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montant indicatif du marché </w:t>
            </w:r>
          </w:p>
        </w:tc>
        <w:tc>
          <w:tcPr>
            <w:tcW w:w="146" w:type="dxa"/>
            <w:tcBorders>
              <w:top w:val="nil"/>
              <w:left w:val="nil"/>
              <w:bottom w:val="nil"/>
              <w:right w:val="nil"/>
            </w:tcBorders>
            <w:shd w:val="clear" w:color="auto" w:fill="auto"/>
            <w:noWrap/>
            <w:vAlign w:val="bottom"/>
            <w:hideMark/>
          </w:tcPr>
          <w:p w14:paraId="74A7C2E9" w14:textId="77777777" w:rsidR="00E17212" w:rsidRPr="00E17212" w:rsidRDefault="00E17212" w:rsidP="00E17212">
            <w:pPr>
              <w:rPr>
                <w:rFonts w:ascii="Calibri" w:hAnsi="Calibri" w:cs="Calibri"/>
                <w:color w:val="000000"/>
                <w:sz w:val="22"/>
                <w:szCs w:val="22"/>
              </w:rPr>
            </w:pPr>
          </w:p>
        </w:tc>
        <w:tc>
          <w:tcPr>
            <w:tcW w:w="146" w:type="dxa"/>
            <w:tcBorders>
              <w:top w:val="nil"/>
              <w:left w:val="nil"/>
              <w:bottom w:val="nil"/>
              <w:right w:val="nil"/>
            </w:tcBorders>
            <w:shd w:val="clear" w:color="auto" w:fill="auto"/>
            <w:noWrap/>
            <w:vAlign w:val="bottom"/>
            <w:hideMark/>
          </w:tcPr>
          <w:p w14:paraId="62ED6140"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47B8B0C9"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1362F560" w14:textId="77777777" w:rsidR="00E17212" w:rsidRPr="00E17212" w:rsidRDefault="00E17212" w:rsidP="00E17212"/>
        </w:tc>
        <w:tc>
          <w:tcPr>
            <w:tcW w:w="4108" w:type="dxa"/>
            <w:tcBorders>
              <w:top w:val="nil"/>
              <w:left w:val="nil"/>
              <w:bottom w:val="nil"/>
              <w:right w:val="nil"/>
            </w:tcBorders>
            <w:shd w:val="clear" w:color="auto" w:fill="auto"/>
            <w:noWrap/>
            <w:vAlign w:val="bottom"/>
            <w:hideMark/>
          </w:tcPr>
          <w:p w14:paraId="566C1BFF" w14:textId="77777777" w:rsidR="00E17212" w:rsidRPr="00E17212" w:rsidRDefault="00E17212" w:rsidP="00E17212"/>
        </w:tc>
      </w:tr>
    </w:tbl>
    <w:p w14:paraId="6123F9C2" w14:textId="77777777" w:rsidR="00485141" w:rsidRDefault="00485141" w:rsidP="00485141">
      <w:pPr>
        <w:rPr>
          <w:rFonts w:ascii="Calibri" w:hAnsi="Calibri"/>
          <w:sz w:val="22"/>
          <w:szCs w:val="24"/>
          <w:lang w:eastAsia="ar-SA"/>
        </w:rPr>
      </w:pPr>
    </w:p>
    <w:p w14:paraId="3C316CEE" w14:textId="77777777" w:rsidR="001D26A1" w:rsidRDefault="001D26A1" w:rsidP="00485141">
      <w:pPr>
        <w:rPr>
          <w:rFonts w:ascii="Calibri" w:hAnsi="Calibri"/>
          <w:sz w:val="22"/>
          <w:szCs w:val="24"/>
          <w:lang w:eastAsia="ar-SA"/>
        </w:rPr>
      </w:pPr>
    </w:p>
    <w:p w14:paraId="4F2CBE0D" w14:textId="77777777" w:rsidR="001D26A1" w:rsidRDefault="001D26A1" w:rsidP="00485141">
      <w:pPr>
        <w:rPr>
          <w:rFonts w:ascii="Calibri" w:hAnsi="Calibri"/>
          <w:sz w:val="22"/>
          <w:szCs w:val="24"/>
          <w:lang w:eastAsia="ar-SA"/>
        </w:rPr>
      </w:pPr>
    </w:p>
    <w:p w14:paraId="0283DF87" w14:textId="77777777" w:rsidR="001D26A1" w:rsidRPr="00861278" w:rsidRDefault="001D26A1" w:rsidP="00485141">
      <w:pPr>
        <w:rPr>
          <w:rFonts w:ascii="Calibri" w:hAnsi="Calibri"/>
          <w:sz w:val="22"/>
          <w:szCs w:val="24"/>
          <w:lang w:eastAsia="ar-SA"/>
        </w:rPr>
      </w:pPr>
    </w:p>
    <w:p w14:paraId="1822F99D" w14:textId="77777777" w:rsidR="00485141" w:rsidRPr="00500D70" w:rsidRDefault="00485141" w:rsidP="00485141">
      <w:pPr>
        <w:pStyle w:val="05ARTICLENiv1-Texte"/>
        <w:rPr>
          <w:rFonts w:ascii="Calibri" w:hAnsi="Calibri" w:cs="Calibri"/>
          <w:sz w:val="24"/>
          <w:szCs w:val="24"/>
        </w:rPr>
      </w:pPr>
      <w:r>
        <w:rPr>
          <w:rFonts w:ascii="Calibri" w:hAnsi="Calibri" w:cs="Calibri"/>
          <w:sz w:val="24"/>
          <w:szCs w:val="24"/>
        </w:rPr>
        <w:t>F</w:t>
      </w:r>
      <w:r w:rsidRPr="00500D70">
        <w:rPr>
          <w:rFonts w:ascii="Calibri" w:hAnsi="Calibri" w:cs="Calibri"/>
          <w:sz w:val="24"/>
          <w:szCs w:val="24"/>
        </w:rPr>
        <w:t>ait en 1 seul original</w:t>
      </w:r>
    </w:p>
    <w:p w14:paraId="10CEBF07" w14:textId="77777777" w:rsidR="00485141" w:rsidRPr="00500D70" w:rsidRDefault="00485141" w:rsidP="00485141">
      <w:pPr>
        <w:tabs>
          <w:tab w:val="right" w:leader="dot" w:pos="4820"/>
          <w:tab w:val="left" w:pos="5387"/>
          <w:tab w:val="right" w:leader="dot" w:pos="8506"/>
        </w:tabs>
        <w:ind w:right="-28"/>
        <w:rPr>
          <w:rFonts w:ascii="Calibri" w:hAnsi="Calibri" w:cs="Calibri"/>
          <w:sz w:val="24"/>
          <w:szCs w:val="24"/>
        </w:rPr>
      </w:pPr>
      <w:r w:rsidRPr="00500D70">
        <w:rPr>
          <w:rFonts w:ascii="Calibri" w:hAnsi="Calibri" w:cs="Calibri"/>
          <w:sz w:val="24"/>
          <w:szCs w:val="24"/>
        </w:rPr>
        <w:t>A </w:t>
      </w:r>
      <w:r w:rsidRPr="00500D70">
        <w:rPr>
          <w:rFonts w:ascii="Calibri" w:hAnsi="Calibri" w:cs="Calibri"/>
          <w:sz w:val="24"/>
          <w:szCs w:val="24"/>
        </w:rPr>
        <w:tab/>
      </w:r>
      <w:r w:rsidRPr="00500D70">
        <w:rPr>
          <w:rFonts w:ascii="Calibri" w:hAnsi="Calibri" w:cs="Calibri"/>
          <w:sz w:val="24"/>
          <w:szCs w:val="24"/>
        </w:rPr>
        <w:tab/>
        <w:t>le </w:t>
      </w:r>
      <w:r w:rsidRPr="00500D70">
        <w:rPr>
          <w:rFonts w:ascii="Calibri" w:hAnsi="Calibri" w:cs="Calibri"/>
          <w:sz w:val="24"/>
          <w:szCs w:val="24"/>
        </w:rPr>
        <w:tab/>
      </w:r>
    </w:p>
    <w:p w14:paraId="6683227E" w14:textId="77777777" w:rsidR="00485141" w:rsidRPr="00500D70" w:rsidRDefault="00485141" w:rsidP="00485141">
      <w:pPr>
        <w:spacing w:before="160" w:after="160"/>
        <w:rPr>
          <w:rFonts w:ascii="Calibri" w:hAnsi="Calibri" w:cs="Calibri"/>
          <w:i/>
          <w:sz w:val="24"/>
          <w:szCs w:val="24"/>
        </w:rPr>
      </w:pPr>
      <w:r w:rsidRPr="00500D70">
        <w:rPr>
          <w:rFonts w:ascii="Calibri" w:hAnsi="Calibri" w:cs="Calibri"/>
          <w:sz w:val="24"/>
          <w:szCs w:val="24"/>
        </w:rPr>
        <w:t>Mention(s) manuscrite(s)</w:t>
      </w:r>
      <w:r w:rsidRPr="00500D70">
        <w:rPr>
          <w:rFonts w:ascii="Calibri" w:hAnsi="Calibri" w:cs="Calibri"/>
          <w:i/>
          <w:sz w:val="24"/>
          <w:szCs w:val="24"/>
        </w:rPr>
        <w:t xml:space="preserve"> "Lu et approuvé"</w:t>
      </w:r>
      <w:r>
        <w:rPr>
          <w:rFonts w:ascii="Calibri" w:hAnsi="Calibri" w:cs="Calibri"/>
          <w:i/>
          <w:sz w:val="24"/>
          <w:szCs w:val="24"/>
        </w:rPr>
        <w:t xml:space="preserve"> ou </w:t>
      </w:r>
      <w:r w:rsidRPr="00485141">
        <w:rPr>
          <w:rFonts w:ascii="Calibri" w:hAnsi="Calibri" w:cs="Calibri"/>
          <w:sz w:val="24"/>
          <w:szCs w:val="24"/>
        </w:rPr>
        <w:t>Signature électronique</w:t>
      </w:r>
    </w:p>
    <w:p w14:paraId="4FCF2965" w14:textId="77777777" w:rsidR="00485141" w:rsidRDefault="00485141" w:rsidP="00485141">
      <w:pPr>
        <w:spacing w:before="160" w:after="160"/>
        <w:rPr>
          <w:rFonts w:ascii="Calibri" w:hAnsi="Calibri" w:cs="Calibri"/>
          <w:sz w:val="24"/>
          <w:szCs w:val="24"/>
        </w:rPr>
      </w:pPr>
      <w:r w:rsidRPr="00500D70">
        <w:rPr>
          <w:rFonts w:ascii="Calibri" w:hAnsi="Calibri" w:cs="Calibri"/>
          <w:sz w:val="24"/>
          <w:szCs w:val="24"/>
        </w:rPr>
        <w:t>Signature(s) du (ou des) prestataire(s)</w:t>
      </w:r>
    </w:p>
    <w:p w14:paraId="5973D790" w14:textId="77777777" w:rsidR="005B0733" w:rsidRDefault="005B0733" w:rsidP="00485141">
      <w:pPr>
        <w:spacing w:before="160" w:after="160"/>
        <w:rPr>
          <w:rFonts w:ascii="Calibri" w:hAnsi="Calibri" w:cs="Calibri"/>
          <w:sz w:val="24"/>
          <w:szCs w:val="24"/>
        </w:rPr>
      </w:pPr>
    </w:p>
    <w:p w14:paraId="4C21A147" w14:textId="77777777" w:rsidR="005B0733" w:rsidRDefault="005B0733" w:rsidP="00485141">
      <w:pPr>
        <w:spacing w:before="160" w:after="160"/>
        <w:rPr>
          <w:rFonts w:ascii="Calibri" w:hAnsi="Calibri" w:cs="Calibri"/>
          <w:sz w:val="24"/>
          <w:szCs w:val="24"/>
        </w:rPr>
      </w:pPr>
    </w:p>
    <w:p w14:paraId="41350532" w14:textId="77777777" w:rsidR="00214909" w:rsidRDefault="00214909">
      <w:pPr>
        <w:jc w:val="both"/>
        <w:rPr>
          <w:rFonts w:ascii="Calibri" w:hAnsi="Calibri"/>
          <w:sz w:val="22"/>
          <w:szCs w:val="22"/>
        </w:rPr>
      </w:pPr>
    </w:p>
    <w:p w14:paraId="2A15384A" w14:textId="77777777" w:rsidR="00214909" w:rsidRDefault="00214909">
      <w:pPr>
        <w:jc w:val="both"/>
        <w:rPr>
          <w:rFonts w:ascii="Calibri" w:hAnsi="Calibri"/>
          <w:sz w:val="22"/>
          <w:szCs w:val="22"/>
        </w:rPr>
      </w:pPr>
    </w:p>
    <w:p w14:paraId="0B1D42A8" w14:textId="77777777" w:rsidR="00214909" w:rsidRDefault="00214909">
      <w:pPr>
        <w:jc w:val="both"/>
        <w:rPr>
          <w:rFonts w:ascii="Calibri" w:hAnsi="Calibri"/>
          <w:sz w:val="22"/>
          <w:szCs w:val="22"/>
        </w:rPr>
      </w:pPr>
    </w:p>
    <w:p w14:paraId="7C92DD5A" w14:textId="77777777" w:rsidR="00214909" w:rsidRDefault="00214909">
      <w:pPr>
        <w:jc w:val="both"/>
        <w:rPr>
          <w:rFonts w:ascii="Calibri" w:hAnsi="Calibri"/>
          <w:sz w:val="22"/>
          <w:szCs w:val="22"/>
        </w:rPr>
      </w:pPr>
    </w:p>
    <w:p w14:paraId="2942B9FC" w14:textId="77777777" w:rsidR="00E17212" w:rsidRDefault="00E17212">
      <w:pPr>
        <w:jc w:val="both"/>
        <w:rPr>
          <w:rFonts w:ascii="Calibri" w:hAnsi="Calibri"/>
          <w:sz w:val="22"/>
          <w:szCs w:val="22"/>
        </w:rPr>
      </w:pPr>
    </w:p>
    <w:p w14:paraId="7FE5CEC9" w14:textId="77777777" w:rsidR="00E17212" w:rsidRDefault="00E17212">
      <w:pPr>
        <w:jc w:val="both"/>
        <w:rPr>
          <w:rFonts w:ascii="Calibri" w:hAnsi="Calibri"/>
          <w:sz w:val="22"/>
          <w:szCs w:val="22"/>
        </w:rPr>
      </w:pPr>
    </w:p>
    <w:p w14:paraId="2E3AF7D9" w14:textId="77777777" w:rsidR="00E17212" w:rsidRDefault="00E17212">
      <w:pPr>
        <w:jc w:val="both"/>
        <w:rPr>
          <w:rFonts w:ascii="Calibri" w:hAnsi="Calibri"/>
          <w:sz w:val="22"/>
          <w:szCs w:val="22"/>
        </w:rPr>
      </w:pPr>
    </w:p>
    <w:p w14:paraId="2742F901"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5</w:t>
      </w:r>
      <w:r w:rsidRPr="0071424C">
        <w:rPr>
          <w:rFonts w:ascii="Calibri" w:hAnsi="Calibri" w:cs="Arial"/>
          <w:b/>
          <w:color w:val="2F5496"/>
          <w:sz w:val="28"/>
          <w:szCs w:val="22"/>
        </w:rPr>
        <w:t xml:space="preserve"> - PAIEMENT</w:t>
      </w:r>
    </w:p>
    <w:p w14:paraId="4F57658B" w14:textId="77777777" w:rsidR="00371ABB" w:rsidRPr="000572E0" w:rsidRDefault="00371ABB">
      <w:pPr>
        <w:rPr>
          <w:rFonts w:ascii="Calibri" w:hAnsi="Calibri" w:cs="Tahoma"/>
          <w:sz w:val="22"/>
          <w:szCs w:val="22"/>
        </w:rPr>
      </w:pPr>
    </w:p>
    <w:tbl>
      <w:tblPr>
        <w:tblW w:w="914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60"/>
        <w:gridCol w:w="1860"/>
        <w:gridCol w:w="463"/>
        <w:gridCol w:w="121"/>
        <w:gridCol w:w="394"/>
        <w:gridCol w:w="42"/>
        <w:gridCol w:w="180"/>
        <w:gridCol w:w="197"/>
        <w:gridCol w:w="347"/>
        <w:gridCol w:w="360"/>
        <w:gridCol w:w="360"/>
        <w:gridCol w:w="546"/>
        <w:gridCol w:w="529"/>
        <w:gridCol w:w="365"/>
        <w:gridCol w:w="360"/>
        <w:gridCol w:w="360"/>
        <w:gridCol w:w="360"/>
        <w:gridCol w:w="360"/>
        <w:gridCol w:w="720"/>
        <w:gridCol w:w="180"/>
        <w:gridCol w:w="360"/>
        <w:gridCol w:w="322"/>
      </w:tblGrid>
      <w:tr w:rsidR="00262543" w:rsidRPr="000572E0" w14:paraId="4E131608" w14:textId="77777777" w:rsidTr="006E6588">
        <w:trPr>
          <w:cantSplit/>
        </w:trPr>
        <w:tc>
          <w:tcPr>
            <w:tcW w:w="360" w:type="dxa"/>
            <w:tcBorders>
              <w:top w:val="single" w:sz="6" w:space="0" w:color="auto"/>
              <w:left w:val="single" w:sz="6" w:space="0" w:color="auto"/>
              <w:bottom w:val="nil"/>
              <w:right w:val="nil"/>
            </w:tcBorders>
            <w:shd w:val="clear" w:color="auto" w:fill="C0C0C0"/>
          </w:tcPr>
          <w:p w14:paraId="66DF5897"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2880" w:type="dxa"/>
            <w:gridSpan w:val="5"/>
            <w:tcBorders>
              <w:top w:val="single" w:sz="6" w:space="0" w:color="auto"/>
              <w:left w:val="dotted" w:sz="6" w:space="0" w:color="808080"/>
              <w:bottom w:val="nil"/>
              <w:right w:val="nil"/>
            </w:tcBorders>
            <w:shd w:val="clear" w:color="auto" w:fill="C0C0C0"/>
          </w:tcPr>
          <w:p w14:paraId="215683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Prestataire unique</w:t>
            </w:r>
          </w:p>
        </w:tc>
        <w:tc>
          <w:tcPr>
            <w:tcW w:w="5906" w:type="dxa"/>
            <w:gridSpan w:val="16"/>
            <w:tcBorders>
              <w:top w:val="single" w:sz="6" w:space="0" w:color="auto"/>
              <w:left w:val="nil"/>
              <w:bottom w:val="nil"/>
              <w:right w:val="single" w:sz="6" w:space="0" w:color="auto"/>
            </w:tcBorders>
            <w:shd w:val="clear" w:color="auto" w:fill="C0C0C0"/>
          </w:tcPr>
          <w:p w14:paraId="0F01AB3E"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titulaire unique</w:t>
            </w:r>
          </w:p>
        </w:tc>
      </w:tr>
      <w:tr w:rsidR="00262543" w:rsidRPr="000572E0" w14:paraId="7F7BA9BD" w14:textId="77777777" w:rsidTr="006E6588">
        <w:trPr>
          <w:cantSplit/>
        </w:trPr>
        <w:tc>
          <w:tcPr>
            <w:tcW w:w="360" w:type="dxa"/>
            <w:tcBorders>
              <w:top w:val="nil"/>
              <w:left w:val="single" w:sz="6" w:space="0" w:color="auto"/>
              <w:bottom w:val="nil"/>
              <w:right w:val="nil"/>
            </w:tcBorders>
          </w:tcPr>
          <w:p w14:paraId="4D4106B3" w14:textId="77777777" w:rsidR="00262543" w:rsidRPr="000572E0" w:rsidRDefault="00262543" w:rsidP="000572E0">
            <w:pPr>
              <w:pStyle w:val="RedaliaNormal"/>
              <w:rPr>
                <w:rFonts w:ascii="Calibri" w:hAnsi="Calibri" w:cs="Tahoma"/>
              </w:rPr>
            </w:pPr>
          </w:p>
        </w:tc>
        <w:tc>
          <w:tcPr>
            <w:tcW w:w="8786" w:type="dxa"/>
            <w:gridSpan w:val="21"/>
            <w:tcBorders>
              <w:top w:val="dotted" w:sz="6" w:space="0" w:color="808080"/>
              <w:left w:val="dotted" w:sz="6" w:space="0" w:color="808080"/>
              <w:bottom w:val="dotted" w:sz="6" w:space="0" w:color="808080"/>
              <w:right w:val="single" w:sz="6" w:space="0" w:color="auto"/>
            </w:tcBorders>
          </w:tcPr>
          <w:p w14:paraId="52AADA0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 pouvoir adjudicateur se libérera des sommes dues au titre du présent marché en faisant porter le montant au crédit :</w:t>
            </w:r>
          </w:p>
        </w:tc>
      </w:tr>
      <w:tr w:rsidR="00262543" w:rsidRPr="000572E0" w14:paraId="6A6126A1" w14:textId="77777777" w:rsidTr="006E6588">
        <w:trPr>
          <w:cantSplit/>
        </w:trPr>
        <w:tc>
          <w:tcPr>
            <w:tcW w:w="360" w:type="dxa"/>
            <w:tcBorders>
              <w:top w:val="nil"/>
              <w:left w:val="single" w:sz="6" w:space="0" w:color="auto"/>
              <w:bottom w:val="nil"/>
              <w:right w:val="nil"/>
            </w:tcBorders>
          </w:tcPr>
          <w:p w14:paraId="462BBE62"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7337FDC"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Compte ouvert à l’organisme bancaire :</w:t>
            </w:r>
          </w:p>
        </w:tc>
        <w:tc>
          <w:tcPr>
            <w:tcW w:w="6020" w:type="dxa"/>
            <w:gridSpan w:val="17"/>
            <w:tcBorders>
              <w:top w:val="dotted" w:sz="6" w:space="0" w:color="808080"/>
              <w:left w:val="dotted" w:sz="6" w:space="0" w:color="808080"/>
              <w:bottom w:val="dotted" w:sz="6" w:space="0" w:color="808080"/>
              <w:right w:val="dotted" w:sz="6" w:space="0" w:color="808080"/>
            </w:tcBorders>
          </w:tcPr>
          <w:p w14:paraId="2DBCCEA0"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3F4F9057" w14:textId="77777777" w:rsidR="00262543" w:rsidRPr="000572E0" w:rsidRDefault="00262543" w:rsidP="000572E0">
            <w:pPr>
              <w:pStyle w:val="RdaliaCondens"/>
              <w:rPr>
                <w:rFonts w:ascii="Calibri" w:hAnsi="Calibri"/>
              </w:rPr>
            </w:pPr>
          </w:p>
        </w:tc>
      </w:tr>
      <w:tr w:rsidR="00262543" w:rsidRPr="000572E0" w14:paraId="484D9C8B" w14:textId="77777777" w:rsidTr="006E6588">
        <w:trPr>
          <w:cantSplit/>
        </w:trPr>
        <w:tc>
          <w:tcPr>
            <w:tcW w:w="360" w:type="dxa"/>
            <w:tcBorders>
              <w:top w:val="nil"/>
              <w:left w:val="single" w:sz="6" w:space="0" w:color="auto"/>
              <w:bottom w:val="nil"/>
              <w:right w:val="nil"/>
            </w:tcBorders>
          </w:tcPr>
          <w:p w14:paraId="2C13E434"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2266015"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 :</w:t>
            </w:r>
          </w:p>
        </w:tc>
        <w:tc>
          <w:tcPr>
            <w:tcW w:w="6020" w:type="dxa"/>
            <w:gridSpan w:val="17"/>
            <w:tcBorders>
              <w:top w:val="dotted" w:sz="6" w:space="0" w:color="808080"/>
              <w:left w:val="dotted" w:sz="6" w:space="0" w:color="808080"/>
              <w:bottom w:val="dotted" w:sz="6" w:space="0" w:color="808080"/>
              <w:right w:val="dotted" w:sz="6" w:space="0" w:color="808080"/>
            </w:tcBorders>
          </w:tcPr>
          <w:p w14:paraId="6540BA27"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7F3250AB" w14:textId="77777777" w:rsidR="00262543" w:rsidRPr="000572E0" w:rsidRDefault="00262543" w:rsidP="000572E0">
            <w:pPr>
              <w:pStyle w:val="RdaliaCondens"/>
              <w:rPr>
                <w:rFonts w:ascii="Calibri" w:hAnsi="Calibri"/>
              </w:rPr>
            </w:pPr>
          </w:p>
        </w:tc>
      </w:tr>
      <w:tr w:rsidR="00262543" w:rsidRPr="000572E0" w14:paraId="235AFDEA" w14:textId="77777777" w:rsidTr="006E6588">
        <w:trPr>
          <w:cantSplit/>
        </w:trPr>
        <w:tc>
          <w:tcPr>
            <w:tcW w:w="360" w:type="dxa"/>
            <w:tcBorders>
              <w:top w:val="nil"/>
              <w:left w:val="single" w:sz="6" w:space="0" w:color="auto"/>
              <w:bottom w:val="nil"/>
              <w:right w:val="nil"/>
            </w:tcBorders>
          </w:tcPr>
          <w:p w14:paraId="647B540A"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6A53F1C6"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Au nom de :</w:t>
            </w:r>
          </w:p>
        </w:tc>
        <w:tc>
          <w:tcPr>
            <w:tcW w:w="6020" w:type="dxa"/>
            <w:gridSpan w:val="17"/>
            <w:tcBorders>
              <w:top w:val="dotted" w:sz="6" w:space="0" w:color="808080"/>
              <w:left w:val="dotted" w:sz="6" w:space="0" w:color="808080"/>
              <w:bottom w:val="dotted" w:sz="6" w:space="0" w:color="808080"/>
              <w:right w:val="dotted" w:sz="6" w:space="0" w:color="808080"/>
            </w:tcBorders>
          </w:tcPr>
          <w:p w14:paraId="316F3995"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1300DE40" w14:textId="77777777" w:rsidR="00262543" w:rsidRPr="000572E0" w:rsidRDefault="00262543" w:rsidP="000572E0">
            <w:pPr>
              <w:pStyle w:val="RdaliaCondens"/>
              <w:rPr>
                <w:rFonts w:ascii="Calibri" w:hAnsi="Calibri"/>
              </w:rPr>
            </w:pPr>
          </w:p>
        </w:tc>
      </w:tr>
      <w:tr w:rsidR="00262543" w:rsidRPr="000572E0" w14:paraId="714C51C2" w14:textId="77777777" w:rsidTr="006E6588">
        <w:trPr>
          <w:cantSplit/>
        </w:trPr>
        <w:tc>
          <w:tcPr>
            <w:tcW w:w="360" w:type="dxa"/>
            <w:tcBorders>
              <w:top w:val="nil"/>
              <w:left w:val="single" w:sz="6" w:space="0" w:color="auto"/>
              <w:bottom w:val="nil"/>
              <w:right w:val="nil"/>
            </w:tcBorders>
          </w:tcPr>
          <w:p w14:paraId="74CBCA7A"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4923ADA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Sous le numéro :</w:t>
            </w:r>
          </w:p>
        </w:tc>
        <w:tc>
          <w:tcPr>
            <w:tcW w:w="463" w:type="dxa"/>
            <w:tcBorders>
              <w:top w:val="dotted" w:sz="6" w:space="0" w:color="808080"/>
              <w:left w:val="dotted" w:sz="6" w:space="0" w:color="808080"/>
              <w:bottom w:val="dotted" w:sz="6" w:space="0" w:color="808080"/>
              <w:right w:val="dotted" w:sz="6" w:space="0" w:color="808080"/>
            </w:tcBorders>
          </w:tcPr>
          <w:p w14:paraId="78CA62FE"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7449D5E"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6E55D29F"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6D7E15CB"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19170CA7"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244D188B" w14:textId="77777777" w:rsidR="00262543" w:rsidRPr="000572E0" w:rsidRDefault="00262543" w:rsidP="000572E0">
            <w:pPr>
              <w:pStyle w:val="RdaliaCondens"/>
              <w:rPr>
                <w:rFonts w:ascii="Calibri" w:hAnsi="Calibri" w:cs="Tahoma"/>
                <w:sz w:val="22"/>
              </w:rPr>
            </w:pPr>
          </w:p>
        </w:tc>
        <w:tc>
          <w:tcPr>
            <w:tcW w:w="546" w:type="dxa"/>
            <w:tcBorders>
              <w:top w:val="dotted" w:sz="6" w:space="0" w:color="808080"/>
              <w:left w:val="dotted" w:sz="6" w:space="0" w:color="808080"/>
              <w:bottom w:val="dotted" w:sz="6" w:space="0" w:color="808080"/>
              <w:right w:val="dotted" w:sz="6" w:space="0" w:color="808080"/>
            </w:tcBorders>
          </w:tcPr>
          <w:p w14:paraId="3CB356FA" w14:textId="77777777" w:rsidR="00262543" w:rsidRPr="000572E0" w:rsidRDefault="00262543" w:rsidP="000572E0">
            <w:pPr>
              <w:pStyle w:val="RdaliaCondens"/>
              <w:rPr>
                <w:rFonts w:ascii="Calibri" w:hAnsi="Calibri" w:cs="Tahoma"/>
                <w:sz w:val="22"/>
              </w:rPr>
            </w:pPr>
          </w:p>
        </w:tc>
        <w:tc>
          <w:tcPr>
            <w:tcW w:w="529" w:type="dxa"/>
            <w:tcBorders>
              <w:top w:val="dotted" w:sz="6" w:space="0" w:color="808080"/>
              <w:left w:val="dotted" w:sz="6" w:space="0" w:color="808080"/>
              <w:bottom w:val="dotted" w:sz="6" w:space="0" w:color="808080"/>
              <w:right w:val="dotted" w:sz="6" w:space="0" w:color="808080"/>
            </w:tcBorders>
          </w:tcPr>
          <w:p w14:paraId="471C7D6D" w14:textId="77777777" w:rsidR="00262543" w:rsidRPr="000572E0" w:rsidRDefault="00262543" w:rsidP="000572E0">
            <w:pPr>
              <w:pStyle w:val="RdaliaCondens"/>
              <w:rPr>
                <w:rFonts w:ascii="Calibri" w:hAnsi="Calibri" w:cs="Tahoma"/>
                <w:sz w:val="22"/>
              </w:rPr>
            </w:pPr>
          </w:p>
        </w:tc>
        <w:tc>
          <w:tcPr>
            <w:tcW w:w="365" w:type="dxa"/>
            <w:tcBorders>
              <w:top w:val="dotted" w:sz="6" w:space="0" w:color="808080"/>
              <w:left w:val="dotted" w:sz="6" w:space="0" w:color="808080"/>
              <w:bottom w:val="dotted" w:sz="6" w:space="0" w:color="808080"/>
              <w:right w:val="dotted" w:sz="6" w:space="0" w:color="808080"/>
            </w:tcBorders>
          </w:tcPr>
          <w:p w14:paraId="2B0498D0"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A6731B6"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13EAFE45"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392946CD"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7F8E06FA"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06AEA33A" w14:textId="77777777" w:rsidR="00262543" w:rsidRPr="000572E0" w:rsidRDefault="00262543" w:rsidP="000572E0">
            <w:pPr>
              <w:pStyle w:val="RdaliaCondens"/>
              <w:rPr>
                <w:rFonts w:ascii="Calibri" w:hAnsi="Calibri"/>
              </w:rPr>
            </w:pPr>
            <w:r w:rsidRPr="000572E0">
              <w:rPr>
                <w:rFonts w:ascii="Calibri" w:hAnsi="Calibri"/>
              </w:rPr>
              <w:t>Clé</w:t>
            </w:r>
          </w:p>
        </w:tc>
        <w:tc>
          <w:tcPr>
            <w:tcW w:w="180" w:type="dxa"/>
            <w:tcBorders>
              <w:top w:val="dotted" w:sz="6" w:space="0" w:color="808080"/>
              <w:left w:val="dotted" w:sz="6" w:space="0" w:color="808080"/>
              <w:bottom w:val="dotted" w:sz="6" w:space="0" w:color="808080"/>
              <w:right w:val="dotted" w:sz="6" w:space="0" w:color="808080"/>
            </w:tcBorders>
          </w:tcPr>
          <w:p w14:paraId="74B8AC07"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BAC7F14" w14:textId="77777777" w:rsidR="00262543" w:rsidRPr="000572E0" w:rsidRDefault="00262543" w:rsidP="000572E0">
            <w:pPr>
              <w:pStyle w:val="RdaliaCondens"/>
              <w:rPr>
                <w:rFonts w:ascii="Calibri" w:hAnsi="Calibri"/>
              </w:rPr>
            </w:pPr>
          </w:p>
        </w:tc>
        <w:tc>
          <w:tcPr>
            <w:tcW w:w="322" w:type="dxa"/>
            <w:tcBorders>
              <w:top w:val="nil"/>
              <w:left w:val="dotted" w:sz="6" w:space="0" w:color="808080"/>
              <w:bottom w:val="dotted" w:sz="6" w:space="0" w:color="808080"/>
              <w:right w:val="single" w:sz="6" w:space="0" w:color="auto"/>
            </w:tcBorders>
          </w:tcPr>
          <w:p w14:paraId="539409E4" w14:textId="77777777" w:rsidR="00262543" w:rsidRPr="000572E0" w:rsidRDefault="00262543" w:rsidP="000572E0">
            <w:pPr>
              <w:pStyle w:val="RdaliaCondens"/>
              <w:rPr>
                <w:rFonts w:ascii="Calibri" w:hAnsi="Calibri"/>
              </w:rPr>
            </w:pPr>
          </w:p>
        </w:tc>
      </w:tr>
      <w:tr w:rsidR="00262543" w:rsidRPr="000572E0" w14:paraId="3D4BB35B" w14:textId="77777777" w:rsidTr="006E6588">
        <w:trPr>
          <w:cantSplit/>
        </w:trPr>
        <w:tc>
          <w:tcPr>
            <w:tcW w:w="360" w:type="dxa"/>
            <w:tcBorders>
              <w:top w:val="nil"/>
              <w:left w:val="single" w:sz="6" w:space="0" w:color="auto"/>
              <w:bottom w:val="nil"/>
              <w:right w:val="nil"/>
            </w:tcBorders>
          </w:tcPr>
          <w:p w14:paraId="17E968D4"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70674F79"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banque :</w:t>
            </w:r>
          </w:p>
        </w:tc>
        <w:tc>
          <w:tcPr>
            <w:tcW w:w="463" w:type="dxa"/>
            <w:tcBorders>
              <w:top w:val="dotted" w:sz="6" w:space="0" w:color="808080"/>
              <w:left w:val="dotted" w:sz="6" w:space="0" w:color="808080"/>
              <w:bottom w:val="dotted" w:sz="6" w:space="0" w:color="808080"/>
              <w:right w:val="dotted" w:sz="6" w:space="0" w:color="808080"/>
            </w:tcBorders>
          </w:tcPr>
          <w:p w14:paraId="4660D994"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C87F017"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5612565B"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1887BD26" w14:textId="77777777" w:rsidR="00262543" w:rsidRPr="000572E0" w:rsidRDefault="00262543" w:rsidP="000572E0">
            <w:pPr>
              <w:pStyle w:val="RdaliaCondens"/>
              <w:rPr>
                <w:rFonts w:ascii="Calibri" w:hAnsi="Calibri" w:cs="Tahoma"/>
                <w:sz w:val="22"/>
              </w:rPr>
            </w:pPr>
          </w:p>
        </w:tc>
        <w:tc>
          <w:tcPr>
            <w:tcW w:w="720" w:type="dxa"/>
            <w:gridSpan w:val="2"/>
            <w:tcBorders>
              <w:top w:val="dotted" w:sz="6" w:space="0" w:color="808080"/>
              <w:left w:val="dotted" w:sz="6" w:space="0" w:color="808080"/>
              <w:bottom w:val="dotted" w:sz="6" w:space="0" w:color="808080"/>
              <w:right w:val="dotted" w:sz="6" w:space="0" w:color="808080"/>
            </w:tcBorders>
          </w:tcPr>
          <w:p w14:paraId="2A701759" w14:textId="77777777" w:rsidR="00262543" w:rsidRPr="000572E0" w:rsidRDefault="00262543" w:rsidP="000572E0">
            <w:pPr>
              <w:pStyle w:val="RdaliaCondens"/>
              <w:rPr>
                <w:rFonts w:ascii="Calibri" w:hAnsi="Calibri" w:cs="Tahoma"/>
                <w:sz w:val="22"/>
              </w:rPr>
            </w:pPr>
          </w:p>
        </w:tc>
        <w:tc>
          <w:tcPr>
            <w:tcW w:w="1075" w:type="dxa"/>
            <w:gridSpan w:val="2"/>
            <w:tcBorders>
              <w:top w:val="dotted" w:sz="6" w:space="0" w:color="808080"/>
              <w:left w:val="dotted" w:sz="6" w:space="0" w:color="808080"/>
              <w:bottom w:val="dotted" w:sz="6" w:space="0" w:color="808080"/>
              <w:right w:val="dotted" w:sz="6" w:space="0" w:color="808080"/>
            </w:tcBorders>
          </w:tcPr>
          <w:p w14:paraId="293C822E"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guichet</w:t>
            </w:r>
          </w:p>
        </w:tc>
        <w:tc>
          <w:tcPr>
            <w:tcW w:w="365" w:type="dxa"/>
            <w:tcBorders>
              <w:top w:val="dotted" w:sz="6" w:space="0" w:color="808080"/>
              <w:left w:val="dotted" w:sz="6" w:space="0" w:color="808080"/>
              <w:bottom w:val="dotted" w:sz="6" w:space="0" w:color="808080"/>
              <w:right w:val="dotted" w:sz="6" w:space="0" w:color="808080"/>
            </w:tcBorders>
          </w:tcPr>
          <w:p w14:paraId="115AF82E"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9EFAB8A"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2A94BB21" w14:textId="77777777" w:rsidR="00262543" w:rsidRPr="000572E0" w:rsidRDefault="00262543" w:rsidP="000572E0">
            <w:pPr>
              <w:pStyle w:val="RdaliaCondens"/>
              <w:rPr>
                <w:rFonts w:ascii="Calibri" w:hAnsi="Calibri"/>
              </w:rPr>
            </w:pPr>
          </w:p>
        </w:tc>
        <w:tc>
          <w:tcPr>
            <w:tcW w:w="720" w:type="dxa"/>
            <w:gridSpan w:val="2"/>
            <w:tcBorders>
              <w:top w:val="dotted" w:sz="6" w:space="0" w:color="808080"/>
              <w:left w:val="dotted" w:sz="6" w:space="0" w:color="808080"/>
              <w:bottom w:val="dotted" w:sz="6" w:space="0" w:color="808080"/>
              <w:right w:val="dotted" w:sz="6" w:space="0" w:color="808080"/>
            </w:tcBorders>
          </w:tcPr>
          <w:p w14:paraId="26DBAD58"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5495BFF7" w14:textId="77777777" w:rsidR="00262543" w:rsidRPr="000572E0" w:rsidRDefault="00262543" w:rsidP="000572E0">
            <w:pPr>
              <w:pStyle w:val="RdaliaCondens"/>
              <w:rPr>
                <w:rFonts w:ascii="Calibri" w:hAnsi="Calibri"/>
              </w:rPr>
            </w:pPr>
          </w:p>
        </w:tc>
        <w:tc>
          <w:tcPr>
            <w:tcW w:w="540" w:type="dxa"/>
            <w:gridSpan w:val="2"/>
            <w:tcBorders>
              <w:top w:val="dotted" w:sz="6" w:space="0" w:color="808080"/>
              <w:left w:val="dotted" w:sz="6" w:space="0" w:color="808080"/>
              <w:bottom w:val="dotted" w:sz="6" w:space="0" w:color="808080"/>
              <w:right w:val="dotted" w:sz="6" w:space="0" w:color="808080"/>
            </w:tcBorders>
          </w:tcPr>
          <w:p w14:paraId="0FF24D03" w14:textId="77777777" w:rsidR="00262543" w:rsidRPr="000572E0" w:rsidRDefault="00262543" w:rsidP="000572E0">
            <w:pPr>
              <w:pStyle w:val="RdaliaCondens"/>
              <w:rPr>
                <w:rFonts w:ascii="Calibri" w:hAnsi="Calibri"/>
              </w:rPr>
            </w:pPr>
          </w:p>
        </w:tc>
        <w:tc>
          <w:tcPr>
            <w:tcW w:w="322" w:type="dxa"/>
            <w:tcBorders>
              <w:top w:val="dotted" w:sz="6" w:space="0" w:color="808080"/>
              <w:left w:val="dotted" w:sz="6" w:space="0" w:color="808080"/>
              <w:bottom w:val="dotted" w:sz="6" w:space="0" w:color="808080"/>
              <w:right w:val="single" w:sz="6" w:space="0" w:color="auto"/>
            </w:tcBorders>
          </w:tcPr>
          <w:p w14:paraId="5D811D3E" w14:textId="77777777" w:rsidR="00262543" w:rsidRPr="000572E0" w:rsidRDefault="00262543" w:rsidP="000572E0">
            <w:pPr>
              <w:pStyle w:val="RdaliaCondens"/>
              <w:rPr>
                <w:rFonts w:ascii="Calibri" w:hAnsi="Calibri"/>
              </w:rPr>
            </w:pPr>
          </w:p>
        </w:tc>
      </w:tr>
      <w:tr w:rsidR="00262543" w:rsidRPr="000572E0" w14:paraId="42409025" w14:textId="77777777" w:rsidTr="006E6588">
        <w:trPr>
          <w:cantSplit/>
        </w:trPr>
        <w:tc>
          <w:tcPr>
            <w:tcW w:w="360" w:type="dxa"/>
            <w:tcBorders>
              <w:top w:val="nil"/>
              <w:left w:val="single" w:sz="6" w:space="0" w:color="auto"/>
              <w:bottom w:val="single" w:sz="6" w:space="0" w:color="auto"/>
              <w:right w:val="nil"/>
            </w:tcBorders>
          </w:tcPr>
          <w:p w14:paraId="1C2C901D" w14:textId="77777777" w:rsidR="00262543" w:rsidRPr="000572E0" w:rsidRDefault="00262543" w:rsidP="000572E0">
            <w:pPr>
              <w:pStyle w:val="RedaliaNormal"/>
              <w:rPr>
                <w:rFonts w:ascii="Calibri" w:hAnsi="Calibri" w:cs="Tahoma"/>
              </w:rPr>
            </w:pPr>
          </w:p>
        </w:tc>
        <w:tc>
          <w:tcPr>
            <w:tcW w:w="8464" w:type="dxa"/>
            <w:gridSpan w:val="20"/>
            <w:tcBorders>
              <w:top w:val="dotted" w:sz="6" w:space="0" w:color="808080"/>
              <w:left w:val="nil"/>
              <w:bottom w:val="single" w:sz="6" w:space="0" w:color="auto"/>
              <w:right w:val="nil"/>
            </w:tcBorders>
          </w:tcPr>
          <w:p w14:paraId="74A16B25" w14:textId="77777777" w:rsidR="00262543" w:rsidRPr="000572E0" w:rsidRDefault="00262543" w:rsidP="000572E0">
            <w:pPr>
              <w:pStyle w:val="RdaliaLgende"/>
              <w:rPr>
                <w:rFonts w:ascii="Calibri" w:hAnsi="Calibri" w:cs="Tahoma"/>
                <w:i w:val="0"/>
                <w:sz w:val="22"/>
              </w:rPr>
            </w:pPr>
            <w:r w:rsidRPr="000572E0">
              <w:rPr>
                <w:rFonts w:ascii="Calibri" w:hAnsi="Calibri" w:cs="Tahoma"/>
                <w:i w:val="0"/>
                <w:sz w:val="22"/>
              </w:rPr>
              <w:t>(joindre un RIB ou RIP)</w:t>
            </w:r>
          </w:p>
        </w:tc>
        <w:tc>
          <w:tcPr>
            <w:tcW w:w="322" w:type="dxa"/>
            <w:tcBorders>
              <w:top w:val="dotted" w:sz="6" w:space="0" w:color="808080"/>
              <w:left w:val="nil"/>
              <w:bottom w:val="single" w:sz="6" w:space="0" w:color="auto"/>
              <w:right w:val="single" w:sz="6" w:space="0" w:color="auto"/>
            </w:tcBorders>
          </w:tcPr>
          <w:p w14:paraId="6F9856A3" w14:textId="77777777" w:rsidR="00262543" w:rsidRPr="000572E0" w:rsidRDefault="00262543" w:rsidP="000572E0">
            <w:pPr>
              <w:pStyle w:val="RedaliaNormal"/>
              <w:rPr>
                <w:rFonts w:ascii="Calibri" w:hAnsi="Calibri"/>
              </w:rPr>
            </w:pPr>
          </w:p>
        </w:tc>
      </w:tr>
      <w:tr w:rsidR="00262543" w:rsidRPr="000572E0" w14:paraId="48E6C07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shd w:val="clear" w:color="auto" w:fill="C0C0C0"/>
          </w:tcPr>
          <w:p w14:paraId="41E6A8B1"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p w14:paraId="48E272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3060" w:type="dxa"/>
            <w:gridSpan w:val="6"/>
            <w:shd w:val="clear" w:color="auto" w:fill="C0C0C0"/>
          </w:tcPr>
          <w:p w14:paraId="32518CC6"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solidaire</w:t>
            </w:r>
          </w:p>
          <w:p w14:paraId="7D9263F0"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conjoint</w:t>
            </w:r>
          </w:p>
        </w:tc>
        <w:tc>
          <w:tcPr>
            <w:tcW w:w="5722" w:type="dxa"/>
            <w:gridSpan w:val="15"/>
            <w:shd w:val="clear" w:color="auto" w:fill="C0C0C0"/>
          </w:tcPr>
          <w:p w14:paraId="7410F07C"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groupement solidaire</w:t>
            </w:r>
          </w:p>
        </w:tc>
      </w:tr>
      <w:tr w:rsidR="00262543" w:rsidRPr="000572E0" w14:paraId="3BBB72C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tcPr>
          <w:p w14:paraId="57720246" w14:textId="77777777" w:rsidR="00262543" w:rsidRPr="000572E0" w:rsidRDefault="00262543" w:rsidP="000572E0">
            <w:pPr>
              <w:pStyle w:val="RedaliaNormal"/>
              <w:rPr>
                <w:rFonts w:ascii="Calibri" w:hAnsi="Calibri"/>
              </w:rPr>
            </w:pPr>
          </w:p>
        </w:tc>
        <w:tc>
          <w:tcPr>
            <w:tcW w:w="8782" w:type="dxa"/>
            <w:gridSpan w:val="21"/>
          </w:tcPr>
          <w:p w14:paraId="4BCE12FE" w14:textId="77777777" w:rsidR="00262543" w:rsidRPr="000572E0" w:rsidRDefault="00262543" w:rsidP="000572E0">
            <w:pPr>
              <w:pStyle w:val="RdaliaCommentairesAE"/>
              <w:rPr>
                <w:rFonts w:ascii="Calibri" w:hAnsi="Calibri"/>
              </w:rPr>
            </w:pPr>
          </w:p>
        </w:tc>
      </w:tr>
      <w:tr w:rsidR="00262543" w:rsidRPr="000572E0" w14:paraId="48168484"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12E9089" w14:textId="77777777" w:rsidR="00262543" w:rsidRPr="000572E0" w:rsidRDefault="00262543" w:rsidP="000572E0">
            <w:pPr>
              <w:pStyle w:val="RdaliaZonecandidat"/>
              <w:shd w:val="clear" w:color="auto" w:fill="auto"/>
              <w:rPr>
                <w:rFonts w:ascii="Calibri" w:hAnsi="Calibri" w:cs="Tahoma"/>
                <w:sz w:val="22"/>
              </w:rPr>
            </w:pPr>
            <w:r w:rsidRPr="000572E0">
              <w:rPr>
                <w:rFonts w:ascii="Calibri" w:hAnsi="Calibri" w:cs="Tahoma"/>
                <w:sz w:val="22"/>
              </w:rPr>
              <w:fldChar w:fldCharType="begin">
                <w:ffData>
                  <w:name w:val=""/>
                  <w:enabled/>
                  <w:calcOnExit w:val="0"/>
                  <w:checkBox>
                    <w:sizeAuto/>
                    <w:default w:val="0"/>
                  </w:checkBox>
                </w:ffData>
              </w:fldChar>
            </w:r>
            <w:r w:rsidRPr="000572E0">
              <w:rPr>
                <w:rFonts w:ascii="Calibri" w:hAnsi="Calibri" w:cs="Tahoma"/>
                <w:sz w:val="22"/>
              </w:rPr>
              <w:instrText xml:space="preserve"> FORMCHECKBOX </w:instrText>
            </w:r>
            <w:r w:rsidR="004573B3">
              <w:rPr>
                <w:rFonts w:ascii="Calibri" w:hAnsi="Calibri" w:cs="Tahoma"/>
                <w:sz w:val="22"/>
              </w:rPr>
            </w:r>
            <w:r w:rsidR="004573B3">
              <w:rPr>
                <w:rFonts w:ascii="Calibri" w:hAnsi="Calibri" w:cs="Tahoma"/>
                <w:sz w:val="22"/>
              </w:rPr>
              <w:fldChar w:fldCharType="separate"/>
            </w:r>
            <w:r w:rsidRPr="000572E0">
              <w:rPr>
                <w:rFonts w:ascii="Calibri" w:hAnsi="Calibri" w:cs="Tahoma"/>
                <w:sz w:val="22"/>
              </w:rPr>
              <w:fldChar w:fldCharType="end"/>
            </w:r>
          </w:p>
        </w:tc>
        <w:tc>
          <w:tcPr>
            <w:tcW w:w="8782" w:type="dxa"/>
            <w:gridSpan w:val="21"/>
          </w:tcPr>
          <w:p w14:paraId="126BAE9D"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cs="Tahoma"/>
                <w:b w:val="0"/>
                <w:sz w:val="22"/>
              </w:rPr>
            </w:pPr>
            <w:r w:rsidRPr="000572E0">
              <w:rPr>
                <w:rFonts w:ascii="Calibri" w:hAnsi="Calibri" w:cs="Tahoma"/>
                <w:b w:val="0"/>
                <w:sz w:val="22"/>
              </w:rPr>
              <w:t>Paiement des sommes sur un compte unique.</w:t>
            </w:r>
          </w:p>
        </w:tc>
      </w:tr>
      <w:tr w:rsidR="00262543" w:rsidRPr="000572E0" w14:paraId="17146C4D"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2E6A0BC" w14:textId="77777777" w:rsidR="00262543" w:rsidRPr="000572E0" w:rsidRDefault="00262543" w:rsidP="000572E0">
            <w:pPr>
              <w:pStyle w:val="RedaliaNormal"/>
              <w:rPr>
                <w:rFonts w:ascii="Calibri" w:hAnsi="Calibri" w:cs="Tahoma"/>
              </w:rPr>
            </w:pPr>
          </w:p>
        </w:tc>
        <w:tc>
          <w:tcPr>
            <w:tcW w:w="8782" w:type="dxa"/>
            <w:gridSpan w:val="21"/>
          </w:tcPr>
          <w:p w14:paraId="04B10B8A"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Les soussignés entrepreneurs groupés solidaires, autres que le mandataire, donnent par les présentes à ce mandataire qui l’accepte, procuration à l’effet de percevoir pour leur compte les sommes qui leur sont dues en exécution du marché par règlement au compte ci-dessous du mandataire. Ces paiements seront libératoires vis-à-vis des entrepreneurs groupés solidaires.</w:t>
            </w:r>
          </w:p>
        </w:tc>
      </w:tr>
    </w:tbl>
    <w:p w14:paraId="058B7E2C" w14:textId="77777777" w:rsidR="00262543" w:rsidRDefault="00262543" w:rsidP="00262543">
      <w:pPr>
        <w:jc w:val="both"/>
        <w:rPr>
          <w:rFonts w:ascii="Tahoma" w:hAnsi="Tahoma" w:cs="Tahoma"/>
          <w:sz w:val="22"/>
        </w:rPr>
      </w:pPr>
    </w:p>
    <w:p w14:paraId="53741A4D" w14:textId="77777777" w:rsidR="00262543" w:rsidRDefault="00870BD7" w:rsidP="00262543">
      <w:pPr>
        <w:pStyle w:val="Titre9"/>
        <w:rPr>
          <w:rFonts w:ascii="Tahoma" w:hAnsi="Tahoma" w:cs="Tahoma"/>
          <w:sz w:val="22"/>
        </w:rPr>
      </w:pPr>
      <w:r>
        <w:rPr>
          <w:rFonts w:ascii="Tahoma" w:hAnsi="Tahoma" w:cs="Tahoma"/>
          <w:sz w:val="22"/>
        </w:rPr>
        <w:t xml:space="preserve">Le paiement sera effectué via chorus pro. </w:t>
      </w:r>
    </w:p>
    <w:p w14:paraId="2821DE48"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6</w:t>
      </w:r>
      <w:r w:rsidRPr="0071424C">
        <w:rPr>
          <w:rFonts w:ascii="Calibri" w:hAnsi="Calibri" w:cs="Arial"/>
          <w:b/>
          <w:color w:val="2F5496"/>
          <w:sz w:val="28"/>
          <w:szCs w:val="22"/>
        </w:rPr>
        <w:t xml:space="preserve"> - COMPTABLE PUBLIC</w:t>
      </w:r>
    </w:p>
    <w:p w14:paraId="36592F9F" w14:textId="77777777" w:rsidR="004527D3" w:rsidRPr="004527D3" w:rsidRDefault="00371ABB" w:rsidP="004527D3">
      <w:pPr>
        <w:jc w:val="both"/>
        <w:rPr>
          <w:rFonts w:ascii="Calibri" w:hAnsi="Calibri" w:cs="Calibri"/>
          <w:sz w:val="24"/>
          <w:szCs w:val="24"/>
        </w:rPr>
      </w:pPr>
      <w:r w:rsidRPr="004527D3">
        <w:rPr>
          <w:rFonts w:ascii="Calibri" w:hAnsi="Calibri" w:cs="Tahoma"/>
          <w:sz w:val="24"/>
          <w:szCs w:val="24"/>
        </w:rPr>
        <w:t xml:space="preserve">Le comptable public assignataire des paiements est </w:t>
      </w:r>
      <w:r w:rsidR="004527D3" w:rsidRPr="004527D3">
        <w:rPr>
          <w:rFonts w:ascii="Calibri" w:hAnsi="Calibri" w:cs="Tahoma"/>
          <w:sz w:val="24"/>
          <w:szCs w:val="24"/>
        </w:rPr>
        <w:t>le s</w:t>
      </w:r>
      <w:r w:rsidR="004527D3" w:rsidRPr="004527D3">
        <w:rPr>
          <w:rFonts w:ascii="Calibri" w:hAnsi="Calibri" w:cs="Calibri"/>
          <w:sz w:val="24"/>
          <w:szCs w:val="24"/>
        </w:rPr>
        <w:t xml:space="preserve">ervice de Gestion Comptable de Nevers, (numéro codique 58 020), 12, Rue Henri BARBUSSE, BP 90 004, 58 019 NEVERS CEDEX, téléphone :  03.86.61.21.52, courriel : </w:t>
      </w:r>
      <w:hyperlink r:id="rId12" w:history="1">
        <w:r w:rsidR="004527D3" w:rsidRPr="004527D3">
          <w:rPr>
            <w:rStyle w:val="Lienhypertexte"/>
            <w:rFonts w:ascii="Calibri" w:hAnsi="Calibri" w:cs="Calibri"/>
            <w:sz w:val="24"/>
            <w:szCs w:val="24"/>
          </w:rPr>
          <w:t>t058020@dgfip.finances.gouv.fr</w:t>
        </w:r>
      </w:hyperlink>
      <w:r w:rsidR="004527D3" w:rsidRPr="004527D3">
        <w:rPr>
          <w:rFonts w:ascii="Calibri" w:hAnsi="Calibri" w:cs="Calibri"/>
          <w:sz w:val="24"/>
          <w:szCs w:val="24"/>
        </w:rPr>
        <w:t xml:space="preserve"> </w:t>
      </w:r>
    </w:p>
    <w:p w14:paraId="1684BAD6" w14:textId="77777777" w:rsidR="00371ABB" w:rsidRPr="000572E0" w:rsidRDefault="00371ABB">
      <w:pPr>
        <w:rPr>
          <w:rFonts w:ascii="Calibri" w:hAnsi="Calibri" w:cs="Tahoma"/>
          <w:sz w:val="22"/>
          <w:szCs w:val="22"/>
        </w:rPr>
      </w:pPr>
    </w:p>
    <w:p w14:paraId="7D004F92" w14:textId="77777777" w:rsidR="00371ABB" w:rsidRPr="0071424C" w:rsidRDefault="00371ABB" w:rsidP="006E6588">
      <w:pPr>
        <w:pStyle w:val="Titre2"/>
        <w:widowControl w:val="0"/>
        <w:spacing w:before="240" w:after="160"/>
        <w:jc w:val="left"/>
        <w:rPr>
          <w:rFonts w:ascii="Calibri" w:hAnsi="Calibri" w:cs="Tahoma"/>
          <w:b/>
          <w:color w:val="2F5496"/>
          <w:sz w:val="22"/>
          <w:szCs w:val="22"/>
          <w:u w:val="single"/>
        </w:rPr>
      </w:pPr>
      <w:r w:rsidRPr="0071424C">
        <w:rPr>
          <w:rFonts w:ascii="Calibri" w:hAnsi="Calibri" w:cs="Arial"/>
          <w:b/>
          <w:color w:val="2F5496"/>
          <w:sz w:val="28"/>
          <w:szCs w:val="22"/>
          <w:u w:val="single"/>
        </w:rPr>
        <w:lastRenderedPageBreak/>
        <w:t>ARTICLE 7</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CLARATIONS DU TITULAIRE DU MARCH</w:t>
      </w:r>
      <w:r w:rsidR="008E692F" w:rsidRPr="0071424C">
        <w:rPr>
          <w:rFonts w:ascii="Calibri" w:hAnsi="Calibri" w:cs="Calibri"/>
          <w:b/>
          <w:color w:val="2F5496"/>
          <w:sz w:val="28"/>
          <w:szCs w:val="22"/>
        </w:rPr>
        <w:t>É</w:t>
      </w:r>
    </w:p>
    <w:p w14:paraId="0FF99E36" w14:textId="77777777" w:rsidR="00262543" w:rsidRPr="00870BD7" w:rsidRDefault="00262543" w:rsidP="00214909">
      <w:pPr>
        <w:jc w:val="both"/>
        <w:rPr>
          <w:rFonts w:ascii="Calibri" w:hAnsi="Calibri" w:cs="Tahoma"/>
          <w:sz w:val="24"/>
          <w:szCs w:val="24"/>
        </w:rPr>
      </w:pPr>
      <w:r w:rsidRPr="00870BD7">
        <w:rPr>
          <w:rFonts w:ascii="Calibri" w:hAnsi="Calibri" w:cs="Tahoma"/>
          <w:sz w:val="24"/>
          <w:szCs w:val="24"/>
        </w:rPr>
        <w:t>J’affirme (nous affirmons) sous peine de résiliation du marché, à mes (nos) torts exclusifs, ne pas tomber sous le coup de l’interdiction découlant de l’article 50 de la loi 52.401 du 14 avril 1952 modifiée par l’article 56 de la loi n° 78.753 du 17 Juillet 1978 (</w:t>
      </w:r>
      <w:r w:rsidR="00214909">
        <w:rPr>
          <w:rFonts w:ascii="Calibri" w:hAnsi="Calibri" w:cs="Tahoma"/>
          <w:sz w:val="24"/>
          <w:szCs w:val="24"/>
        </w:rPr>
        <w:t>c</w:t>
      </w:r>
      <w:r w:rsidRPr="00870BD7">
        <w:rPr>
          <w:rFonts w:ascii="Calibri" w:hAnsi="Calibri" w:cs="Tahoma"/>
          <w:sz w:val="24"/>
          <w:szCs w:val="24"/>
        </w:rPr>
        <w:t xml:space="preserve">ode </w:t>
      </w:r>
      <w:r w:rsidR="00214909">
        <w:rPr>
          <w:rFonts w:ascii="Calibri" w:hAnsi="Calibri" w:cs="Tahoma"/>
          <w:sz w:val="24"/>
          <w:szCs w:val="24"/>
        </w:rPr>
        <w:t>de la commande publique.</w:t>
      </w:r>
    </w:p>
    <w:p w14:paraId="76372EFE" w14:textId="77777777" w:rsidR="00262543" w:rsidRDefault="00262543" w:rsidP="00262543">
      <w:pPr>
        <w:rPr>
          <w:szCs w:val="24"/>
        </w:rPr>
      </w:pPr>
    </w:p>
    <w:tbl>
      <w:tblPr>
        <w:tblW w:w="935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4462"/>
        <w:gridCol w:w="4894"/>
      </w:tblGrid>
      <w:tr w:rsidR="00262543" w14:paraId="6F9D3BED" w14:textId="77777777" w:rsidTr="000572E0">
        <w:trPr>
          <w:cantSplit/>
        </w:trPr>
        <w:tc>
          <w:tcPr>
            <w:tcW w:w="9356" w:type="dxa"/>
            <w:gridSpan w:val="2"/>
            <w:tcBorders>
              <w:top w:val="single" w:sz="6" w:space="0" w:color="auto"/>
              <w:left w:val="single" w:sz="6" w:space="0" w:color="auto"/>
              <w:bottom w:val="nil"/>
              <w:right w:val="single" w:sz="6" w:space="0" w:color="auto"/>
            </w:tcBorders>
            <w:shd w:val="pct20" w:color="auto" w:fill="auto"/>
          </w:tcPr>
          <w:p w14:paraId="3E12BB03" w14:textId="77777777" w:rsidR="00262543" w:rsidRDefault="00262543" w:rsidP="000572E0">
            <w:pPr>
              <w:pStyle w:val="RdaliaTitreparagraphe"/>
              <w:keepNext/>
              <w:keepLines/>
              <w:rPr>
                <w:sz w:val="24"/>
                <w:szCs w:val="24"/>
              </w:rPr>
            </w:pPr>
            <w:r>
              <w:rPr>
                <w:szCs w:val="24"/>
              </w:rPr>
              <w:t>Acceptation de l'offre</w:t>
            </w:r>
          </w:p>
        </w:tc>
      </w:tr>
      <w:tr w:rsidR="00262543" w:rsidRPr="000572E0" w14:paraId="6A1950E3" w14:textId="77777777" w:rsidTr="000572E0">
        <w:trPr>
          <w:cantSplit/>
          <w:trHeight w:val="400"/>
        </w:trPr>
        <w:tc>
          <w:tcPr>
            <w:tcW w:w="9356" w:type="dxa"/>
            <w:gridSpan w:val="2"/>
            <w:tcBorders>
              <w:top w:val="nil"/>
              <w:left w:val="single" w:sz="6" w:space="0" w:color="auto"/>
              <w:bottom w:val="nil"/>
              <w:right w:val="single" w:sz="6" w:space="0" w:color="auto"/>
            </w:tcBorders>
          </w:tcPr>
          <w:p w14:paraId="7E10EB21"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Est acceptée la présente offre pour valoir acte d'engagement.</w:t>
            </w:r>
          </w:p>
        </w:tc>
      </w:tr>
      <w:tr w:rsidR="00262543" w:rsidRPr="000572E0" w14:paraId="241EB1A8" w14:textId="77777777" w:rsidTr="000572E0">
        <w:trPr>
          <w:cantSplit/>
        </w:trPr>
        <w:tc>
          <w:tcPr>
            <w:tcW w:w="9356" w:type="dxa"/>
            <w:gridSpan w:val="2"/>
            <w:tcBorders>
              <w:top w:val="nil"/>
              <w:left w:val="single" w:sz="6" w:space="0" w:color="auto"/>
              <w:bottom w:val="nil"/>
              <w:right w:val="single" w:sz="6" w:space="0" w:color="auto"/>
            </w:tcBorders>
          </w:tcPr>
          <w:p w14:paraId="68411710"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représentant du pouvoir adjudicateur</w:t>
            </w:r>
          </w:p>
        </w:tc>
      </w:tr>
      <w:tr w:rsidR="00262543" w:rsidRPr="000572E0" w14:paraId="33C1E71D" w14:textId="77777777" w:rsidTr="00214909">
        <w:trPr>
          <w:cantSplit/>
          <w:trHeight w:hRule="exact" w:val="2434"/>
        </w:trPr>
        <w:tc>
          <w:tcPr>
            <w:tcW w:w="4462" w:type="dxa"/>
            <w:tcBorders>
              <w:top w:val="nil"/>
              <w:left w:val="single" w:sz="6" w:space="0" w:color="auto"/>
              <w:bottom w:val="single" w:sz="6" w:space="0" w:color="auto"/>
              <w:right w:val="nil"/>
            </w:tcBorders>
            <w:vAlign w:val="center"/>
          </w:tcPr>
          <w:p w14:paraId="489242A3"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tc>
        <w:tc>
          <w:tcPr>
            <w:tcW w:w="4894" w:type="dxa"/>
            <w:tcBorders>
              <w:top w:val="nil"/>
              <w:left w:val="nil"/>
              <w:bottom w:val="single" w:sz="6" w:space="0" w:color="auto"/>
              <w:right w:val="single" w:sz="6" w:space="0" w:color="auto"/>
            </w:tcBorders>
            <w:vAlign w:val="center"/>
          </w:tcPr>
          <w:p w14:paraId="2E13416E"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w:t>
            </w:r>
            <w:r w:rsidRPr="000572E0">
              <w:rPr>
                <w:rFonts w:ascii="Calibri" w:hAnsi="Calibri" w:cs="Tahoma"/>
                <w:sz w:val="22"/>
              </w:rPr>
              <w:tab/>
            </w:r>
          </w:p>
        </w:tc>
      </w:tr>
    </w:tbl>
    <w:p w14:paraId="30CC0852" w14:textId="77777777" w:rsidR="00262543" w:rsidRDefault="00262543" w:rsidP="00262543">
      <w:pPr>
        <w:pStyle w:val="RedaliaNormal"/>
        <w:rPr>
          <w:rFonts w:ascii="Calibri" w:hAnsi="Calibri"/>
          <w:szCs w:val="24"/>
        </w:rPr>
      </w:pPr>
    </w:p>
    <w:p w14:paraId="1E6801E4" w14:textId="77777777" w:rsidR="005B0733" w:rsidRDefault="005B0733" w:rsidP="00262543">
      <w:pPr>
        <w:pStyle w:val="RedaliaNormal"/>
        <w:rPr>
          <w:rFonts w:ascii="Calibri" w:hAnsi="Calibri"/>
          <w:szCs w:val="24"/>
        </w:rPr>
      </w:pPr>
    </w:p>
    <w:p w14:paraId="171D41FA" w14:textId="77777777" w:rsidR="00214909" w:rsidRDefault="00214909" w:rsidP="00262543">
      <w:pPr>
        <w:pStyle w:val="RedaliaNormal"/>
        <w:rPr>
          <w:rFonts w:ascii="Calibri" w:hAnsi="Calibri"/>
          <w:szCs w:val="24"/>
        </w:rPr>
      </w:pPr>
    </w:p>
    <w:p w14:paraId="5878C57F" w14:textId="77777777" w:rsidR="00214909" w:rsidRDefault="00214909" w:rsidP="00262543">
      <w:pPr>
        <w:pStyle w:val="RedaliaNormal"/>
        <w:rPr>
          <w:rFonts w:ascii="Calibri" w:hAnsi="Calibri"/>
          <w:szCs w:val="24"/>
        </w:rPr>
      </w:pPr>
    </w:p>
    <w:p w14:paraId="2C3D8363" w14:textId="77777777" w:rsidR="00214909" w:rsidRDefault="00214909" w:rsidP="00262543">
      <w:pPr>
        <w:pStyle w:val="RedaliaNormal"/>
        <w:rPr>
          <w:rFonts w:ascii="Calibri" w:hAnsi="Calibri"/>
          <w:szCs w:val="24"/>
        </w:rPr>
      </w:pPr>
    </w:p>
    <w:p w14:paraId="4EE6362B" w14:textId="77777777" w:rsidR="005B0733" w:rsidRPr="000572E0" w:rsidRDefault="005B0733" w:rsidP="00262543">
      <w:pPr>
        <w:pStyle w:val="RedaliaNormal"/>
        <w:rPr>
          <w:rFonts w:ascii="Calibri" w:hAnsi="Calibri"/>
          <w:szCs w:val="24"/>
        </w:rPr>
      </w:pPr>
    </w:p>
    <w:tbl>
      <w:tblPr>
        <w:tblW w:w="9357" w:type="dxa"/>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600"/>
        <w:gridCol w:w="1980"/>
        <w:gridCol w:w="1080"/>
        <w:gridCol w:w="2474"/>
        <w:gridCol w:w="223"/>
      </w:tblGrid>
      <w:tr w:rsidR="00262543" w:rsidRPr="000572E0" w14:paraId="038A66E5" w14:textId="77777777" w:rsidTr="000572E0">
        <w:trPr>
          <w:cantSplit/>
        </w:trPr>
        <w:tc>
          <w:tcPr>
            <w:tcW w:w="9357" w:type="dxa"/>
            <w:gridSpan w:val="5"/>
            <w:tcBorders>
              <w:top w:val="single" w:sz="6" w:space="0" w:color="auto"/>
              <w:left w:val="single" w:sz="6" w:space="0" w:color="auto"/>
              <w:bottom w:val="nil"/>
              <w:right w:val="single" w:sz="6" w:space="0" w:color="auto"/>
            </w:tcBorders>
            <w:shd w:val="pct20" w:color="auto" w:fill="auto"/>
          </w:tcPr>
          <w:p w14:paraId="70B8FB37" w14:textId="77777777" w:rsidR="00262543" w:rsidRPr="000572E0" w:rsidRDefault="000E214C" w:rsidP="000572E0">
            <w:pPr>
              <w:pStyle w:val="RdaliaTitreparagraphe"/>
              <w:keepNext/>
              <w:keepLines/>
              <w:rPr>
                <w:rFonts w:ascii="Calibri" w:hAnsi="Calibri" w:cs="Tahoma"/>
                <w:sz w:val="22"/>
              </w:rPr>
            </w:pPr>
            <w:r>
              <w:rPr>
                <w:rFonts w:ascii="Calibri" w:hAnsi="Calibri" w:cs="Tahoma"/>
                <w:sz w:val="22"/>
              </w:rPr>
              <w:lastRenderedPageBreak/>
              <w:t>D</w:t>
            </w:r>
            <w:r w:rsidR="00262543" w:rsidRPr="000572E0">
              <w:rPr>
                <w:rFonts w:ascii="Calibri" w:hAnsi="Calibri" w:cs="Tahoma"/>
                <w:sz w:val="22"/>
              </w:rPr>
              <w:t>ate d'effet du marché</w:t>
            </w:r>
          </w:p>
        </w:tc>
      </w:tr>
      <w:tr w:rsidR="00262543" w:rsidRPr="000572E0" w14:paraId="3230C005" w14:textId="77777777" w:rsidTr="000572E0">
        <w:trPr>
          <w:cantSplit/>
        </w:trPr>
        <w:tc>
          <w:tcPr>
            <w:tcW w:w="3600" w:type="dxa"/>
            <w:tcBorders>
              <w:top w:val="nil"/>
              <w:left w:val="single" w:sz="6" w:space="0" w:color="auto"/>
              <w:bottom w:val="nil"/>
              <w:right w:val="nil"/>
            </w:tcBorders>
          </w:tcPr>
          <w:p w14:paraId="6F9A00AF"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02191AD6" w14:textId="77777777" w:rsidR="00262543" w:rsidRPr="000572E0" w:rsidRDefault="00262543" w:rsidP="000572E0">
            <w:pPr>
              <w:pStyle w:val="RedaliaNormal"/>
              <w:keepNext/>
              <w:keepLines/>
              <w:rPr>
                <w:rFonts w:ascii="Calibri" w:hAnsi="Calibri" w:cs="Tahoma"/>
                <w:sz w:val="22"/>
              </w:rPr>
            </w:pPr>
          </w:p>
        </w:tc>
        <w:tc>
          <w:tcPr>
            <w:tcW w:w="223" w:type="dxa"/>
            <w:tcBorders>
              <w:top w:val="nil"/>
              <w:left w:val="nil"/>
              <w:bottom w:val="nil"/>
              <w:right w:val="single" w:sz="6" w:space="0" w:color="auto"/>
            </w:tcBorders>
          </w:tcPr>
          <w:p w14:paraId="18272E87" w14:textId="77777777" w:rsidR="00262543" w:rsidRPr="000572E0" w:rsidRDefault="00262543" w:rsidP="000572E0">
            <w:pPr>
              <w:pStyle w:val="RedaliaNormal"/>
              <w:keepNext/>
              <w:keepLines/>
              <w:rPr>
                <w:rFonts w:ascii="Calibri" w:hAnsi="Calibri" w:cs="Tahoma"/>
              </w:rPr>
            </w:pPr>
          </w:p>
        </w:tc>
      </w:tr>
      <w:tr w:rsidR="00262543" w:rsidRPr="000572E0" w14:paraId="6C7510F3" w14:textId="77777777" w:rsidTr="000572E0">
        <w:trPr>
          <w:cantSplit/>
        </w:trPr>
        <w:tc>
          <w:tcPr>
            <w:tcW w:w="3600" w:type="dxa"/>
            <w:tcBorders>
              <w:top w:val="nil"/>
              <w:left w:val="single" w:sz="6" w:space="0" w:color="auto"/>
              <w:bottom w:val="nil"/>
              <w:right w:val="nil"/>
            </w:tcBorders>
          </w:tcPr>
          <w:p w14:paraId="13435B88"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1A1B3079" w14:textId="77777777" w:rsidR="00262543" w:rsidRPr="000572E0" w:rsidRDefault="00262543" w:rsidP="000572E0">
            <w:pPr>
              <w:pStyle w:val="RdaliaZonecandidat"/>
              <w:keepNext/>
              <w:keepLines/>
              <w:shd w:val="clear" w:color="auto" w:fill="auto"/>
              <w:rPr>
                <w:rFonts w:ascii="Calibri" w:hAnsi="Calibri" w:cs="Tahoma"/>
                <w:sz w:val="22"/>
              </w:rPr>
            </w:pPr>
          </w:p>
        </w:tc>
        <w:tc>
          <w:tcPr>
            <w:tcW w:w="223" w:type="dxa"/>
            <w:tcBorders>
              <w:top w:val="nil"/>
              <w:left w:val="nil"/>
              <w:bottom w:val="nil"/>
              <w:right w:val="single" w:sz="6" w:space="0" w:color="auto"/>
            </w:tcBorders>
          </w:tcPr>
          <w:p w14:paraId="201F510D" w14:textId="77777777" w:rsidR="00262543" w:rsidRPr="000572E0" w:rsidRDefault="00262543" w:rsidP="000572E0">
            <w:pPr>
              <w:pStyle w:val="RedaliaNormal"/>
              <w:keepNext/>
              <w:keepLines/>
              <w:rPr>
                <w:rFonts w:ascii="Calibri" w:hAnsi="Calibri" w:cs="Tahoma"/>
              </w:rPr>
            </w:pPr>
          </w:p>
        </w:tc>
      </w:tr>
      <w:tr w:rsidR="00262543" w:rsidRPr="000572E0" w14:paraId="52B9DE32" w14:textId="77777777" w:rsidTr="000572E0">
        <w:trPr>
          <w:cantSplit/>
          <w:trHeight w:hRule="exact" w:val="113"/>
        </w:trPr>
        <w:tc>
          <w:tcPr>
            <w:tcW w:w="9357" w:type="dxa"/>
            <w:gridSpan w:val="5"/>
            <w:tcBorders>
              <w:top w:val="nil"/>
              <w:left w:val="single" w:sz="6" w:space="0" w:color="auto"/>
              <w:bottom w:val="nil"/>
              <w:right w:val="single" w:sz="6" w:space="0" w:color="auto"/>
            </w:tcBorders>
          </w:tcPr>
          <w:p w14:paraId="62182114" w14:textId="77777777" w:rsidR="00262543" w:rsidRPr="000572E0" w:rsidRDefault="00262543" w:rsidP="000572E0">
            <w:pPr>
              <w:pStyle w:val="RedaliaNormal"/>
              <w:keepNext/>
              <w:keepLines/>
              <w:rPr>
                <w:rFonts w:ascii="Calibri" w:hAnsi="Calibri" w:cs="Tahoma"/>
                <w:sz w:val="22"/>
              </w:rPr>
            </w:pPr>
          </w:p>
        </w:tc>
      </w:tr>
      <w:tr w:rsidR="00262543" w:rsidRPr="000572E0" w14:paraId="43865807" w14:textId="77777777" w:rsidTr="000572E0">
        <w:trPr>
          <w:cantSplit/>
        </w:trPr>
        <w:tc>
          <w:tcPr>
            <w:tcW w:w="6660" w:type="dxa"/>
            <w:gridSpan w:val="3"/>
            <w:tcBorders>
              <w:top w:val="nil"/>
              <w:left w:val="single" w:sz="6" w:space="0" w:color="auto"/>
              <w:bottom w:val="nil"/>
              <w:right w:val="single" w:sz="6" w:space="0" w:color="C0C0C0"/>
            </w:tcBorders>
          </w:tcPr>
          <w:p w14:paraId="3F8E0D83" w14:textId="77777777" w:rsidR="00262543" w:rsidRPr="000572E0" w:rsidRDefault="00262543" w:rsidP="00091131">
            <w:pPr>
              <w:pStyle w:val="RedaliaNormal"/>
              <w:keepNext/>
              <w:keepLines/>
              <w:rPr>
                <w:rFonts w:ascii="Calibri" w:hAnsi="Calibri" w:cs="Tahoma"/>
                <w:sz w:val="22"/>
              </w:rPr>
            </w:pPr>
            <w:r w:rsidRPr="000572E0">
              <w:rPr>
                <w:rFonts w:ascii="Calibri" w:hAnsi="Calibri" w:cs="Tahoma"/>
                <w:sz w:val="22"/>
              </w:rPr>
              <w:t xml:space="preserve">Reçu l'avis de réception </w:t>
            </w:r>
            <w:r w:rsidR="00091131">
              <w:rPr>
                <w:rFonts w:ascii="Calibri" w:hAnsi="Calibri" w:cs="Tahoma"/>
                <w:sz w:val="22"/>
              </w:rPr>
              <w:t xml:space="preserve">électronique </w:t>
            </w:r>
            <w:r w:rsidRPr="000572E0">
              <w:rPr>
                <w:rFonts w:ascii="Calibri" w:hAnsi="Calibri" w:cs="Tahoma"/>
                <w:sz w:val="22"/>
              </w:rPr>
              <w:t>de la notification du marché signé le :</w:t>
            </w:r>
          </w:p>
        </w:tc>
        <w:tc>
          <w:tcPr>
            <w:tcW w:w="2697" w:type="dxa"/>
            <w:gridSpan w:val="2"/>
            <w:tcBorders>
              <w:top w:val="single" w:sz="6" w:space="0" w:color="C0C0C0"/>
              <w:left w:val="single" w:sz="6" w:space="0" w:color="C0C0C0"/>
              <w:bottom w:val="single" w:sz="6" w:space="0" w:color="C0C0C0"/>
              <w:right w:val="single" w:sz="6" w:space="0" w:color="auto"/>
            </w:tcBorders>
          </w:tcPr>
          <w:p w14:paraId="47A9434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r w:rsidR="00262543" w:rsidRPr="000572E0" w14:paraId="3D252592" w14:textId="77777777" w:rsidTr="000572E0">
        <w:trPr>
          <w:cantSplit/>
        </w:trPr>
        <w:tc>
          <w:tcPr>
            <w:tcW w:w="9357" w:type="dxa"/>
            <w:gridSpan w:val="5"/>
            <w:tcBorders>
              <w:top w:val="single" w:sz="6" w:space="0" w:color="C0C0C0"/>
              <w:left w:val="single" w:sz="6" w:space="0" w:color="auto"/>
              <w:bottom w:val="single" w:sz="6" w:space="0" w:color="C0C0C0"/>
              <w:right w:val="single" w:sz="6" w:space="0" w:color="auto"/>
            </w:tcBorders>
          </w:tcPr>
          <w:p w14:paraId="13EBD398"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prestataire.</w:t>
            </w:r>
          </w:p>
          <w:p w14:paraId="592139E5"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mandataire du groupement destinataire.</w:t>
            </w:r>
          </w:p>
          <w:p w14:paraId="6AB6F190" w14:textId="77777777" w:rsidR="00262543" w:rsidRPr="000572E0" w:rsidRDefault="00262543" w:rsidP="000572E0">
            <w:pPr>
              <w:pStyle w:val="RedaliaNormal"/>
              <w:keepNext/>
              <w:keepLines/>
              <w:rPr>
                <w:rFonts w:ascii="Calibri" w:hAnsi="Calibri" w:cs="Tahoma"/>
                <w:sz w:val="22"/>
              </w:rPr>
            </w:pPr>
          </w:p>
          <w:p w14:paraId="075E0652"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Pour Le représentant du pouvoir adjudicateur,</w:t>
            </w:r>
          </w:p>
        </w:tc>
      </w:tr>
      <w:tr w:rsidR="00262543" w:rsidRPr="000572E0" w14:paraId="77C95617" w14:textId="77777777" w:rsidTr="000572E0">
        <w:trPr>
          <w:cantSplit/>
          <w:trHeight w:val="1418"/>
        </w:trPr>
        <w:tc>
          <w:tcPr>
            <w:tcW w:w="3600" w:type="dxa"/>
            <w:tcBorders>
              <w:top w:val="single" w:sz="6" w:space="0" w:color="C0C0C0"/>
              <w:left w:val="single" w:sz="6" w:space="0" w:color="auto"/>
              <w:bottom w:val="single" w:sz="6" w:space="0" w:color="auto"/>
              <w:right w:val="single" w:sz="6" w:space="0" w:color="C0C0C0"/>
            </w:tcBorders>
          </w:tcPr>
          <w:p w14:paraId="551F2B3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p w14:paraId="27C94993" w14:textId="77777777" w:rsidR="00262543" w:rsidRPr="000572E0" w:rsidRDefault="00262543" w:rsidP="000572E0">
            <w:pPr>
              <w:pStyle w:val="RedaliaNormal"/>
              <w:keepNext/>
              <w:keepLines/>
              <w:rPr>
                <w:rFonts w:ascii="Calibri" w:hAnsi="Calibri" w:cs="Tahoma"/>
                <w:sz w:val="22"/>
              </w:rPr>
            </w:pPr>
          </w:p>
        </w:tc>
        <w:tc>
          <w:tcPr>
            <w:tcW w:w="1980" w:type="dxa"/>
            <w:tcBorders>
              <w:top w:val="single" w:sz="6" w:space="0" w:color="C0C0C0"/>
              <w:left w:val="single" w:sz="6" w:space="0" w:color="C0C0C0"/>
              <w:bottom w:val="single" w:sz="6" w:space="0" w:color="auto"/>
              <w:right w:val="single" w:sz="6" w:space="0" w:color="C0C0C0"/>
            </w:tcBorders>
          </w:tcPr>
          <w:p w14:paraId="7018648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le :</w:t>
            </w:r>
            <w:r w:rsidRPr="000572E0">
              <w:rPr>
                <w:rFonts w:ascii="Calibri" w:hAnsi="Calibri" w:cs="Tahoma"/>
                <w:sz w:val="22"/>
              </w:rPr>
              <w:tab/>
            </w:r>
          </w:p>
        </w:tc>
        <w:tc>
          <w:tcPr>
            <w:tcW w:w="3777" w:type="dxa"/>
            <w:gridSpan w:val="3"/>
            <w:tcBorders>
              <w:top w:val="single" w:sz="6" w:space="0" w:color="C0C0C0"/>
              <w:left w:val="single" w:sz="6" w:space="0" w:color="C0C0C0"/>
              <w:bottom w:val="single" w:sz="6" w:space="0" w:color="auto"/>
              <w:right w:val="single" w:sz="6" w:space="0" w:color="auto"/>
            </w:tcBorders>
          </w:tcPr>
          <w:p w14:paraId="72D50D2B" w14:textId="77777777" w:rsidR="00262543" w:rsidRPr="000572E0" w:rsidRDefault="00262543" w:rsidP="000572E0">
            <w:pPr>
              <w:pStyle w:val="RedaliaNormal"/>
              <w:keepNext/>
              <w:keepLines/>
              <w:rPr>
                <w:rFonts w:ascii="Calibri" w:hAnsi="Calibri" w:cs="Tahoma"/>
              </w:rPr>
            </w:pPr>
            <w:r w:rsidRPr="000572E0">
              <w:rPr>
                <w:rFonts w:ascii="Calibri" w:hAnsi="Calibri" w:cs="Tahoma"/>
              </w:rPr>
              <w:t>(date d'apposition de la signature ci-après)</w:t>
            </w:r>
          </w:p>
          <w:p w14:paraId="7267162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bl>
    <w:p w14:paraId="01F8A9AB" w14:textId="77777777" w:rsidR="00262543" w:rsidRDefault="00262543" w:rsidP="00492703"/>
    <w:sectPr w:rsidR="00262543" w:rsidSect="00D37EA7">
      <w:footerReference w:type="default" r:id="rId13"/>
      <w:pgSz w:w="16838" w:h="11906" w:orient="landscape" w:code="9"/>
      <w:pgMar w:top="1418" w:right="992"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4E9CA" w14:textId="77777777" w:rsidR="00743EEB" w:rsidRDefault="00743EEB">
      <w:r>
        <w:separator/>
      </w:r>
    </w:p>
  </w:endnote>
  <w:endnote w:type="continuationSeparator" w:id="0">
    <w:p w14:paraId="17D28D2A" w14:textId="77777777" w:rsidR="00743EEB" w:rsidRDefault="0074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A596A" w14:textId="77777777" w:rsidR="00BD290B" w:rsidRDefault="00BD290B" w:rsidP="00BD290B">
    <w:pPr>
      <w:pStyle w:val="Pieddepage"/>
      <w:jc w:val="center"/>
    </w:pPr>
    <w:r>
      <w:t xml:space="preserve">Communauté de Communes Bazois Loire Morvan – Marché à procédure adaptée- </w:t>
    </w:r>
  </w:p>
  <w:p w14:paraId="1F7508CF" w14:textId="77777777" w:rsidR="00BD290B" w:rsidRPr="0095714E" w:rsidRDefault="00BD290B" w:rsidP="005A6969">
    <w:pPr>
      <w:pStyle w:val="Pieddepage"/>
      <w:jc w:val="center"/>
      <w:rPr>
        <w:rFonts w:cs="Calibri"/>
        <w:szCs w:val="22"/>
        <w:u w:val="single"/>
      </w:rPr>
    </w:pPr>
    <w:r>
      <w:rPr>
        <w:rFonts w:cs="Calibri"/>
        <w:szCs w:val="22"/>
      </w:rPr>
      <w:t xml:space="preserve">Acte </w:t>
    </w:r>
    <w:r w:rsidR="003F5E17">
      <w:rPr>
        <w:rFonts w:cs="Calibri"/>
        <w:szCs w:val="22"/>
      </w:rPr>
      <w:t xml:space="preserve">d’Engagement </w:t>
    </w:r>
    <w:r w:rsidR="00D37EA7">
      <w:rPr>
        <w:rFonts w:cs="Calibri"/>
        <w:szCs w:val="22"/>
      </w:rPr>
      <w:t>Equipements de protection individuelle</w:t>
    </w:r>
    <w:r w:rsidRPr="0095714E">
      <w:rPr>
        <w:rFonts w:cs="Calibri"/>
        <w:szCs w:val="22"/>
        <w:u w:val="single"/>
      </w:rPr>
      <w:t xml:space="preserve"> </w:t>
    </w:r>
  </w:p>
  <w:p w14:paraId="67DFA3BF" w14:textId="77777777" w:rsidR="00BD290B" w:rsidRDefault="00BD290B">
    <w:pPr>
      <w:pStyle w:val="Pieddepage"/>
    </w:pPr>
  </w:p>
  <w:p w14:paraId="0999B939" w14:textId="77777777" w:rsidR="00242ED5" w:rsidRDefault="00242ED5">
    <w:pPr>
      <w:pStyle w:val="Pieddepage"/>
      <w:pBdr>
        <w:top w:val="single" w:sz="6" w:space="1" w:color="auto"/>
      </w:pBdr>
      <w:rPr>
        <w:b/>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49DB5" w14:textId="77777777" w:rsidR="00743EEB" w:rsidRDefault="00743EEB">
      <w:r>
        <w:separator/>
      </w:r>
    </w:p>
  </w:footnote>
  <w:footnote w:type="continuationSeparator" w:id="0">
    <w:p w14:paraId="55A8921D" w14:textId="77777777" w:rsidR="00743EEB" w:rsidRDefault="00743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E474B"/>
    <w:multiLevelType w:val="hybridMultilevel"/>
    <w:tmpl w:val="81FE4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126719"/>
    <w:multiLevelType w:val="singleLevel"/>
    <w:tmpl w:val="040C0001"/>
    <w:lvl w:ilvl="0">
      <w:start w:val="3"/>
      <w:numFmt w:val="bullet"/>
      <w:lvlText w:val=""/>
      <w:lvlJc w:val="left"/>
      <w:pPr>
        <w:tabs>
          <w:tab w:val="num" w:pos="360"/>
        </w:tabs>
        <w:ind w:left="360" w:hanging="360"/>
      </w:pPr>
      <w:rPr>
        <w:rFonts w:ascii="Symbol" w:hAnsi="Symbol" w:hint="default"/>
      </w:rPr>
    </w:lvl>
  </w:abstractNum>
  <w:abstractNum w:abstractNumId="3" w15:restartNumberingAfterBreak="0">
    <w:nsid w:val="1B1F3650"/>
    <w:multiLevelType w:val="hybridMultilevel"/>
    <w:tmpl w:val="D3282EE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1E0BD7"/>
    <w:multiLevelType w:val="multilevel"/>
    <w:tmpl w:val="3F84F622"/>
    <w:lvl w:ilvl="0">
      <w:start w:val="1"/>
      <w:numFmt w:val="decimal"/>
      <w:pStyle w:val="RedaliaTitre1"/>
      <w:suff w:val="space"/>
      <w:lvlText w:val="%1."/>
      <w:lvlJc w:val="left"/>
      <w:pPr>
        <w:ind w:left="360" w:hanging="360"/>
      </w:pPr>
      <w:rPr>
        <w:rFonts w:hint="default"/>
      </w:rPr>
    </w:lvl>
    <w:lvl w:ilvl="1">
      <w:start w:val="1"/>
      <w:numFmt w:val="decimal"/>
      <w:pStyle w:val="RedaliaTitre2"/>
      <w:suff w:val="space"/>
      <w:lvlText w:val="%1.%2"/>
      <w:lvlJc w:val="left"/>
      <w:pPr>
        <w:ind w:left="720" w:hanging="360"/>
      </w:pPr>
      <w:rPr>
        <w:rFonts w:hint="default"/>
      </w:rPr>
    </w:lvl>
    <w:lvl w:ilvl="2">
      <w:start w:val="1"/>
      <w:numFmt w:val="decimal"/>
      <w:pStyle w:val="RedaliaTitre3"/>
      <w:suff w:val="space"/>
      <w:lvlText w:val="%1.%2.%3"/>
      <w:lvlJc w:val="left"/>
      <w:pPr>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5377C8"/>
    <w:multiLevelType w:val="hybridMultilevel"/>
    <w:tmpl w:val="1A882A6E"/>
    <w:lvl w:ilvl="0" w:tplc="4246EF58">
      <w:start w:val="1"/>
      <w:numFmt w:val="bullet"/>
      <w:lvlText w:val=""/>
      <w:lvlJc w:val="left"/>
      <w:pPr>
        <w:tabs>
          <w:tab w:val="num" w:pos="1287"/>
        </w:tabs>
        <w:ind w:left="1267" w:hanging="340"/>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A7899"/>
    <w:multiLevelType w:val="hybridMultilevel"/>
    <w:tmpl w:val="03AE6E76"/>
    <w:lvl w:ilvl="0" w:tplc="D17E7E8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4853D13"/>
    <w:multiLevelType w:val="singleLevel"/>
    <w:tmpl w:val="041CF1C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9803E68"/>
    <w:multiLevelType w:val="hybridMultilevel"/>
    <w:tmpl w:val="0914897E"/>
    <w:lvl w:ilvl="0" w:tplc="9BF215EE">
      <w:start w:val="1"/>
      <w:numFmt w:val="bullet"/>
      <w:pStyle w:val="RedaliaRetraitavecpuce"/>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E03055"/>
    <w:multiLevelType w:val="hybridMultilevel"/>
    <w:tmpl w:val="59E88AAC"/>
    <w:lvl w:ilvl="0" w:tplc="852EC41E">
      <w:start w:val="4"/>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55182"/>
    <w:multiLevelType w:val="hybridMultilevel"/>
    <w:tmpl w:val="5D6C6454"/>
    <w:lvl w:ilvl="0" w:tplc="77EC257E">
      <w:start w:val="1"/>
      <w:numFmt w:val="bullet"/>
      <w:pStyle w:val="Redaliapuces"/>
      <w:lvlText w:val=""/>
      <w:lvlJc w:val="left"/>
      <w:pPr>
        <w:tabs>
          <w:tab w:val="num" w:pos="530"/>
        </w:tabs>
        <w:ind w:left="284" w:hanging="114"/>
      </w:pPr>
      <w:rPr>
        <w:rFonts w:ascii="Wingdings"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1B4A11"/>
    <w:multiLevelType w:val="hybridMultilevel"/>
    <w:tmpl w:val="7B50504E"/>
    <w:lvl w:ilvl="0" w:tplc="E2486DE8">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E7567F"/>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08D10A6"/>
    <w:multiLevelType w:val="hybridMultilevel"/>
    <w:tmpl w:val="ABC0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C83DEC"/>
    <w:multiLevelType w:val="hybridMultilevel"/>
    <w:tmpl w:val="10944E50"/>
    <w:lvl w:ilvl="0" w:tplc="BFCEFBB6">
      <w:start w:val="1"/>
      <w:numFmt w:val="decimal"/>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78B87F7C"/>
    <w:multiLevelType w:val="hybridMultilevel"/>
    <w:tmpl w:val="0E5C65C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2">
    <w:abstractNumId w:val="12"/>
  </w:num>
  <w:num w:numId="3">
    <w:abstractNumId w:val="2"/>
  </w:num>
  <w:num w:numId="4">
    <w:abstractNumId w:val="7"/>
  </w:num>
  <w:num w:numId="5">
    <w:abstractNumId w:val="3"/>
  </w:num>
  <w:num w:numId="6">
    <w:abstractNumId w:val="6"/>
  </w:num>
  <w:num w:numId="7">
    <w:abstractNumId w:val="11"/>
  </w:num>
  <w:num w:numId="8">
    <w:abstractNumId w:val="5"/>
  </w:num>
  <w:num w:numId="9">
    <w:abstractNumId w:val="9"/>
  </w:num>
  <w:num w:numId="10">
    <w:abstractNumId w:val="15"/>
  </w:num>
  <w:num w:numId="11">
    <w:abstractNumId w:val="14"/>
  </w:num>
  <w:num w:numId="12">
    <w:abstractNumId w:val="1"/>
  </w:num>
  <w:num w:numId="13">
    <w:abstractNumId w:val="10"/>
  </w:num>
  <w:num w:numId="14">
    <w:abstractNumId w:val="8"/>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2F0"/>
    <w:rsid w:val="00022E65"/>
    <w:rsid w:val="00053023"/>
    <w:rsid w:val="000572E0"/>
    <w:rsid w:val="0006025E"/>
    <w:rsid w:val="00076EAB"/>
    <w:rsid w:val="00091131"/>
    <w:rsid w:val="000A147F"/>
    <w:rsid w:val="000E154D"/>
    <w:rsid w:val="000E214C"/>
    <w:rsid w:val="000E2ABC"/>
    <w:rsid w:val="000F40CB"/>
    <w:rsid w:val="0010119A"/>
    <w:rsid w:val="001311EE"/>
    <w:rsid w:val="0014456D"/>
    <w:rsid w:val="00151553"/>
    <w:rsid w:val="001545A8"/>
    <w:rsid w:val="00155625"/>
    <w:rsid w:val="001754F6"/>
    <w:rsid w:val="001866C1"/>
    <w:rsid w:val="00194FB2"/>
    <w:rsid w:val="001B2C7B"/>
    <w:rsid w:val="001C49C5"/>
    <w:rsid w:val="001D26A1"/>
    <w:rsid w:val="001E1588"/>
    <w:rsid w:val="001F270B"/>
    <w:rsid w:val="001F5CB7"/>
    <w:rsid w:val="001F7E63"/>
    <w:rsid w:val="002009B2"/>
    <w:rsid w:val="002118B4"/>
    <w:rsid w:val="00214909"/>
    <w:rsid w:val="00215413"/>
    <w:rsid w:val="002312A0"/>
    <w:rsid w:val="00242ED5"/>
    <w:rsid w:val="00262543"/>
    <w:rsid w:val="00271AE1"/>
    <w:rsid w:val="00297F55"/>
    <w:rsid w:val="002E5925"/>
    <w:rsid w:val="00311510"/>
    <w:rsid w:val="003557ED"/>
    <w:rsid w:val="00370930"/>
    <w:rsid w:val="00371ABB"/>
    <w:rsid w:val="00387119"/>
    <w:rsid w:val="003E5E72"/>
    <w:rsid w:val="003F5E17"/>
    <w:rsid w:val="00421974"/>
    <w:rsid w:val="0042294B"/>
    <w:rsid w:val="00423C03"/>
    <w:rsid w:val="00436EA0"/>
    <w:rsid w:val="0044758C"/>
    <w:rsid w:val="004527D3"/>
    <w:rsid w:val="004573B3"/>
    <w:rsid w:val="00457DD0"/>
    <w:rsid w:val="004732A0"/>
    <w:rsid w:val="00473ECA"/>
    <w:rsid w:val="00482D58"/>
    <w:rsid w:val="00485141"/>
    <w:rsid w:val="00491B62"/>
    <w:rsid w:val="00492703"/>
    <w:rsid w:val="00541FE9"/>
    <w:rsid w:val="0054470B"/>
    <w:rsid w:val="005552F0"/>
    <w:rsid w:val="00561BAF"/>
    <w:rsid w:val="00577D55"/>
    <w:rsid w:val="005A0A0E"/>
    <w:rsid w:val="005A6969"/>
    <w:rsid w:val="005B0733"/>
    <w:rsid w:val="005B28D2"/>
    <w:rsid w:val="005D3B4D"/>
    <w:rsid w:val="005D7051"/>
    <w:rsid w:val="00615C0F"/>
    <w:rsid w:val="00625863"/>
    <w:rsid w:val="00633463"/>
    <w:rsid w:val="006351C9"/>
    <w:rsid w:val="00637BED"/>
    <w:rsid w:val="00673254"/>
    <w:rsid w:val="0068314D"/>
    <w:rsid w:val="00686E97"/>
    <w:rsid w:val="00692F1F"/>
    <w:rsid w:val="006A5211"/>
    <w:rsid w:val="006E6588"/>
    <w:rsid w:val="00704B50"/>
    <w:rsid w:val="0071424C"/>
    <w:rsid w:val="00743EEB"/>
    <w:rsid w:val="00747425"/>
    <w:rsid w:val="00754AEE"/>
    <w:rsid w:val="007566CD"/>
    <w:rsid w:val="00771794"/>
    <w:rsid w:val="007C1742"/>
    <w:rsid w:val="007C5850"/>
    <w:rsid w:val="007F067F"/>
    <w:rsid w:val="007F5FB4"/>
    <w:rsid w:val="00802ED8"/>
    <w:rsid w:val="00837143"/>
    <w:rsid w:val="0084735E"/>
    <w:rsid w:val="00847D54"/>
    <w:rsid w:val="00870BD7"/>
    <w:rsid w:val="0087368A"/>
    <w:rsid w:val="008736EC"/>
    <w:rsid w:val="008C6C44"/>
    <w:rsid w:val="008E692F"/>
    <w:rsid w:val="008F7614"/>
    <w:rsid w:val="00901913"/>
    <w:rsid w:val="00923C5E"/>
    <w:rsid w:val="0096735C"/>
    <w:rsid w:val="00991506"/>
    <w:rsid w:val="00997E17"/>
    <w:rsid w:val="009A5113"/>
    <w:rsid w:val="009C1629"/>
    <w:rsid w:val="009C5DC4"/>
    <w:rsid w:val="009D27FF"/>
    <w:rsid w:val="00A121A6"/>
    <w:rsid w:val="00A3353B"/>
    <w:rsid w:val="00A4368C"/>
    <w:rsid w:val="00A620DD"/>
    <w:rsid w:val="00A85012"/>
    <w:rsid w:val="00B036AE"/>
    <w:rsid w:val="00B06094"/>
    <w:rsid w:val="00B122C5"/>
    <w:rsid w:val="00B4264A"/>
    <w:rsid w:val="00B56A0C"/>
    <w:rsid w:val="00B83158"/>
    <w:rsid w:val="00B87AD7"/>
    <w:rsid w:val="00B977C7"/>
    <w:rsid w:val="00BD290B"/>
    <w:rsid w:val="00BF7B4F"/>
    <w:rsid w:val="00C15F88"/>
    <w:rsid w:val="00C20916"/>
    <w:rsid w:val="00C27587"/>
    <w:rsid w:val="00C567F3"/>
    <w:rsid w:val="00C67EAC"/>
    <w:rsid w:val="00C802FA"/>
    <w:rsid w:val="00CA331B"/>
    <w:rsid w:val="00CC4ECD"/>
    <w:rsid w:val="00CC5B4E"/>
    <w:rsid w:val="00D01A48"/>
    <w:rsid w:val="00D37EA7"/>
    <w:rsid w:val="00D60EF5"/>
    <w:rsid w:val="00D616D1"/>
    <w:rsid w:val="00DB7040"/>
    <w:rsid w:val="00DD271A"/>
    <w:rsid w:val="00DF3FB0"/>
    <w:rsid w:val="00E17212"/>
    <w:rsid w:val="00E17B48"/>
    <w:rsid w:val="00E20E66"/>
    <w:rsid w:val="00E3117F"/>
    <w:rsid w:val="00E33072"/>
    <w:rsid w:val="00E719A5"/>
    <w:rsid w:val="00E84503"/>
    <w:rsid w:val="00E859EA"/>
    <w:rsid w:val="00E93460"/>
    <w:rsid w:val="00E95AA7"/>
    <w:rsid w:val="00EA613E"/>
    <w:rsid w:val="00EC1030"/>
    <w:rsid w:val="00EC449F"/>
    <w:rsid w:val="00EE6CA5"/>
    <w:rsid w:val="00EF3C7B"/>
    <w:rsid w:val="00EF5BB1"/>
    <w:rsid w:val="00EF70D1"/>
    <w:rsid w:val="00F076EC"/>
    <w:rsid w:val="00F1138E"/>
    <w:rsid w:val="00F340ED"/>
    <w:rsid w:val="00F6084F"/>
    <w:rsid w:val="00F90D3E"/>
    <w:rsid w:val="00FB1F49"/>
    <w:rsid w:val="00FC18C0"/>
    <w:rsid w:val="00FE25C5"/>
    <w:rsid w:val="00FF5A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C597853"/>
  <w15:chartTrackingRefBased/>
  <w15:docId w15:val="{39E60479-769B-470E-9043-526C52FF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27FF"/>
  </w:style>
  <w:style w:type="paragraph" w:styleId="Titre1">
    <w:name w:val="heading 1"/>
    <w:basedOn w:val="Normal"/>
    <w:next w:val="Normal"/>
    <w:qFormat/>
    <w:pPr>
      <w:keepNext/>
      <w:jc w:val="center"/>
      <w:outlineLvl w:val="0"/>
    </w:pPr>
    <w:rPr>
      <w:b/>
      <w:caps/>
      <w:sz w:val="28"/>
    </w:rPr>
  </w:style>
  <w:style w:type="paragraph" w:styleId="Titre2">
    <w:name w:val="heading 2"/>
    <w:basedOn w:val="Normal"/>
    <w:next w:val="Normal"/>
    <w:link w:val="Titre2Car"/>
    <w:qFormat/>
    <w:pPr>
      <w:keepNext/>
      <w:jc w:val="both"/>
      <w:outlineLvl w:val="1"/>
    </w:pPr>
    <w:rPr>
      <w:sz w:val="24"/>
    </w:rPr>
  </w:style>
  <w:style w:type="paragraph" w:styleId="Titre3">
    <w:name w:val="heading 3"/>
    <w:basedOn w:val="Normal"/>
    <w:next w:val="Normal"/>
    <w:qFormat/>
    <w:pPr>
      <w:keepNext/>
      <w:outlineLvl w:val="2"/>
    </w:pPr>
    <w:rPr>
      <w:sz w:val="24"/>
    </w:rPr>
  </w:style>
  <w:style w:type="paragraph" w:styleId="Titre4">
    <w:name w:val="heading 4"/>
    <w:basedOn w:val="Normal"/>
    <w:next w:val="Normal"/>
    <w:qFormat/>
    <w:pPr>
      <w:keepNext/>
      <w:outlineLvl w:val="3"/>
    </w:pPr>
    <w:rPr>
      <w:i/>
      <w:smallCaps/>
      <w:sz w:val="24"/>
    </w:rPr>
  </w:style>
  <w:style w:type="paragraph" w:styleId="Titre5">
    <w:name w:val="heading 5"/>
    <w:basedOn w:val="Normal"/>
    <w:next w:val="Normal"/>
    <w:qFormat/>
    <w:pPr>
      <w:keepNext/>
      <w:shd w:val="clear" w:color="auto" w:fill="CCCCCC"/>
      <w:jc w:val="both"/>
      <w:outlineLvl w:val="4"/>
    </w:pPr>
    <w:rPr>
      <w:i/>
      <w:smallCaps/>
      <w:sz w:val="24"/>
    </w:rPr>
  </w:style>
  <w:style w:type="paragraph" w:styleId="Titre6">
    <w:name w:val="heading 6"/>
    <w:basedOn w:val="Normal"/>
    <w:next w:val="Normal"/>
    <w:qFormat/>
    <w:pPr>
      <w:keepNext/>
      <w:jc w:val="both"/>
      <w:outlineLvl w:val="5"/>
    </w:pPr>
    <w:rPr>
      <w:b/>
      <w:sz w:val="24"/>
    </w:rPr>
  </w:style>
  <w:style w:type="paragraph" w:styleId="Titre7">
    <w:name w:val="heading 7"/>
    <w:basedOn w:val="Normal"/>
    <w:next w:val="Normal"/>
    <w:qFormat/>
    <w:pPr>
      <w:keepNext/>
      <w:outlineLvl w:val="6"/>
    </w:pPr>
    <w:rPr>
      <w:b/>
      <w:sz w:val="24"/>
    </w:rPr>
  </w:style>
  <w:style w:type="paragraph" w:styleId="Titre8">
    <w:name w:val="heading 8"/>
    <w:basedOn w:val="Normal"/>
    <w:next w:val="Normal"/>
    <w:qFormat/>
    <w:pPr>
      <w:keepNext/>
      <w:jc w:val="center"/>
      <w:outlineLvl w:val="7"/>
    </w:pPr>
    <w:rPr>
      <w:b/>
    </w:rPr>
  </w:style>
  <w:style w:type="paragraph" w:styleId="Titre9">
    <w:name w:val="heading 9"/>
    <w:basedOn w:val="Normal"/>
    <w:next w:val="Normal"/>
    <w:qFormat/>
    <w:pPr>
      <w:keepNext/>
      <w:outlineLvl w:val="8"/>
    </w:pPr>
    <w:rPr>
      <w:b/>
      <w:b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Corpsdetexte">
    <w:name w:val="Body Text"/>
    <w:basedOn w:val="Normal"/>
    <w:pPr>
      <w:jc w:val="both"/>
    </w:pPr>
    <w:rPr>
      <w:sz w:val="24"/>
    </w:rPr>
  </w:style>
  <w:style w:type="paragraph" w:styleId="Retraitcorpsdetexte">
    <w:name w:val="Body Text Indent"/>
    <w:basedOn w:val="Normal"/>
    <w:pPr>
      <w:ind w:left="1560" w:hanging="1560"/>
    </w:pPr>
    <w:rPr>
      <w:sz w:val="32"/>
    </w:rPr>
  </w:style>
  <w:style w:type="paragraph" w:styleId="Retraitcorpsdetexte2">
    <w:name w:val="Body Text Indent 2"/>
    <w:basedOn w:val="Normal"/>
    <w:pPr>
      <w:ind w:left="1134"/>
      <w:jc w:val="both"/>
    </w:pPr>
    <w:rPr>
      <w:color w:val="0000FF"/>
      <w:sz w:val="24"/>
    </w:rPr>
  </w:style>
  <w:style w:type="paragraph" w:styleId="Lgende">
    <w:name w:val="caption"/>
    <w:basedOn w:val="Normal"/>
    <w:next w:val="Normal"/>
    <w:qFormat/>
    <w:pPr>
      <w:jc w:val="center"/>
    </w:pPr>
    <w:rPr>
      <w:sz w:val="32"/>
    </w:rPr>
  </w:style>
  <w:style w:type="paragraph" w:styleId="Corpsdetexte2">
    <w:name w:val="Body Text 2"/>
    <w:basedOn w:val="Normal"/>
    <w:pPr>
      <w:spacing w:before="240" w:after="240"/>
      <w:jc w:val="center"/>
    </w:pPr>
    <w:rPr>
      <w:b/>
      <w:caps/>
      <w:sz w:val="40"/>
    </w:rPr>
  </w:style>
  <w:style w:type="paragraph" w:customStyle="1" w:styleId="RdaliaCommentairesAE">
    <w:name w:val="Rédalia : Commentaires AE"/>
    <w:basedOn w:val="Normal"/>
    <w:pPr>
      <w:keepNext/>
      <w:keepLines/>
      <w:overflowPunct w:val="0"/>
      <w:autoSpaceDE w:val="0"/>
      <w:autoSpaceDN w:val="0"/>
      <w:adjustRightInd w:val="0"/>
      <w:spacing w:before="40"/>
      <w:jc w:val="center"/>
      <w:textAlignment w:val="baseline"/>
    </w:pPr>
    <w:rPr>
      <w:rFonts w:ascii="Verdana" w:hAnsi="Verdana"/>
      <w:i/>
      <w:color w:val="808080"/>
      <w:sz w:val="18"/>
    </w:rPr>
  </w:style>
  <w:style w:type="paragraph" w:styleId="Retraitcorpsdetexte3">
    <w:name w:val="Body Text Indent 3"/>
    <w:basedOn w:val="Normal"/>
    <w:pPr>
      <w:ind w:left="1134"/>
      <w:jc w:val="both"/>
    </w:pPr>
    <w:rPr>
      <w:sz w:val="24"/>
    </w:rPr>
  </w:style>
  <w:style w:type="paragraph" w:styleId="Corpsdetexte3">
    <w:name w:val="Body Text 3"/>
    <w:basedOn w:val="Normal"/>
    <w:pPr>
      <w:jc w:val="center"/>
    </w:pPr>
    <w:rPr>
      <w:b/>
      <w:smallCaps/>
      <w:sz w:val="24"/>
    </w:rPr>
  </w:style>
  <w:style w:type="paragraph" w:styleId="Titre">
    <w:name w:val="Title"/>
    <w:basedOn w:val="Normal"/>
    <w:link w:val="TitreCar"/>
    <w:qFormat/>
    <w:pPr>
      <w:spacing w:before="240" w:after="240"/>
      <w:jc w:val="center"/>
    </w:pPr>
    <w:rPr>
      <w:b/>
      <w:sz w:val="40"/>
    </w:rPr>
  </w:style>
  <w:style w:type="paragraph" w:customStyle="1" w:styleId="Publication-TRACE">
    <w:name w:val="Publication-TRACE"/>
    <w:rPr>
      <w:b/>
      <w:noProof/>
    </w:rPr>
  </w:style>
  <w:style w:type="paragraph" w:customStyle="1" w:styleId="RedaliaNormal">
    <w:name w:val="Redalia : Normal"/>
    <w:basedOn w:val="Normal"/>
    <w:pPr>
      <w:widowControl w:val="0"/>
      <w:jc w:val="both"/>
    </w:pPr>
    <w:rPr>
      <w:rFonts w:ascii="Verdana" w:hAnsi="Verdana"/>
      <w:sz w:val="18"/>
    </w:rPr>
  </w:style>
  <w:style w:type="table" w:styleId="Grilledutableau">
    <w:name w:val="Table Grid"/>
    <w:basedOn w:val="TableauNormal"/>
    <w:uiPriority w:val="59"/>
    <w:rsid w:val="000E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bCentre">
    <w:name w:val="STab Centre"/>
    <w:basedOn w:val="Normal"/>
    <w:rsid w:val="00262543"/>
    <w:pPr>
      <w:widowControl w:val="0"/>
      <w:jc w:val="center"/>
    </w:pPr>
  </w:style>
  <w:style w:type="paragraph" w:customStyle="1" w:styleId="LIACondense">
    <w:name w:val="LIA : Condense"/>
    <w:basedOn w:val="Normal"/>
    <w:rsid w:val="00262543"/>
    <w:pPr>
      <w:widowControl w:val="0"/>
      <w:overflowPunct w:val="0"/>
      <w:autoSpaceDE w:val="0"/>
      <w:autoSpaceDN w:val="0"/>
      <w:adjustRightInd w:val="0"/>
      <w:textAlignment w:val="baseline"/>
    </w:pPr>
    <w:rPr>
      <w:rFonts w:ascii="Verdana" w:hAnsi="Verdana" w:cs="Verdana"/>
      <w:sz w:val="16"/>
      <w:szCs w:val="16"/>
    </w:rPr>
  </w:style>
  <w:style w:type="paragraph" w:customStyle="1" w:styleId="Redaliapuces">
    <w:name w:val="Redalia : puces"/>
    <w:basedOn w:val="Normal"/>
    <w:rsid w:val="00262543"/>
    <w:pPr>
      <w:numPr>
        <w:numId w:val="13"/>
      </w:numPr>
    </w:pPr>
  </w:style>
  <w:style w:type="paragraph" w:customStyle="1" w:styleId="RdaliaCondens">
    <w:name w:val="Rédalia : Condensé"/>
    <w:basedOn w:val="Normal"/>
    <w:rsid w:val="00262543"/>
    <w:pPr>
      <w:widowControl w:val="0"/>
      <w:spacing w:before="40"/>
      <w:jc w:val="both"/>
    </w:pPr>
    <w:rPr>
      <w:sz w:val="16"/>
    </w:rPr>
  </w:style>
  <w:style w:type="paragraph" w:customStyle="1" w:styleId="RdaliaLgende">
    <w:name w:val="Rédalia : Légende"/>
    <w:basedOn w:val="Normal"/>
    <w:rsid w:val="00262543"/>
    <w:pPr>
      <w:widowControl w:val="0"/>
      <w:ind w:left="284" w:hanging="284"/>
      <w:jc w:val="both"/>
    </w:pPr>
    <w:rPr>
      <w:i/>
      <w:sz w:val="16"/>
    </w:rPr>
  </w:style>
  <w:style w:type="paragraph" w:customStyle="1" w:styleId="LiaLibell">
    <w:name w:val="Lia_Libellé"/>
    <w:basedOn w:val="Normal"/>
    <w:rsid w:val="00262543"/>
    <w:pPr>
      <w:widowControl w:val="0"/>
    </w:pPr>
    <w:rPr>
      <w:b/>
    </w:rPr>
  </w:style>
  <w:style w:type="paragraph" w:customStyle="1" w:styleId="RdaliaZonecandidat">
    <w:name w:val="Rédalia : Zone candidat"/>
    <w:basedOn w:val="Normal"/>
    <w:rsid w:val="00262543"/>
    <w:pPr>
      <w:widowControl w:val="0"/>
      <w:shd w:val="clear" w:color="auto" w:fill="00FFFF"/>
      <w:spacing w:before="40"/>
      <w:jc w:val="center"/>
    </w:pPr>
    <w:rPr>
      <w:sz w:val="18"/>
    </w:rPr>
  </w:style>
  <w:style w:type="paragraph" w:customStyle="1" w:styleId="RdaliaTitreparagraphe">
    <w:name w:val="Rédalia : Titre paragraphe"/>
    <w:basedOn w:val="Normal"/>
    <w:rsid w:val="00262543"/>
    <w:pPr>
      <w:widowControl w:val="0"/>
      <w:pBdr>
        <w:bottom w:val="single" w:sz="6" w:space="1" w:color="auto"/>
      </w:pBdr>
      <w:spacing w:before="320" w:after="240"/>
    </w:pPr>
    <w:rPr>
      <w:sz w:val="32"/>
    </w:rPr>
  </w:style>
  <w:style w:type="character" w:customStyle="1" w:styleId="PieddepageCar">
    <w:name w:val="Pied de page Car"/>
    <w:link w:val="Pieddepage"/>
    <w:uiPriority w:val="99"/>
    <w:rsid w:val="00D616D1"/>
  </w:style>
  <w:style w:type="paragraph" w:styleId="Textedebulles">
    <w:name w:val="Balloon Text"/>
    <w:basedOn w:val="Normal"/>
    <w:link w:val="TextedebullesCar"/>
    <w:rsid w:val="00492703"/>
    <w:rPr>
      <w:rFonts w:ascii="Tahoma" w:hAnsi="Tahoma" w:cs="Tahoma"/>
      <w:sz w:val="16"/>
      <w:szCs w:val="16"/>
    </w:rPr>
  </w:style>
  <w:style w:type="character" w:customStyle="1" w:styleId="TextedebullesCar">
    <w:name w:val="Texte de bulles Car"/>
    <w:link w:val="Textedebulles"/>
    <w:rsid w:val="00492703"/>
    <w:rPr>
      <w:rFonts w:ascii="Tahoma" w:hAnsi="Tahoma" w:cs="Tahoma"/>
      <w:sz w:val="16"/>
      <w:szCs w:val="16"/>
    </w:rPr>
  </w:style>
  <w:style w:type="paragraph" w:customStyle="1" w:styleId="RedaliaRetraitavecpuce">
    <w:name w:val="Redalia : Retrait avec puce"/>
    <w:basedOn w:val="RedaliaNormal"/>
    <w:rsid w:val="00847D54"/>
    <w:pPr>
      <w:numPr>
        <w:numId w:val="14"/>
      </w:numPr>
      <w:tabs>
        <w:tab w:val="left" w:leader="dot" w:pos="8505"/>
      </w:tabs>
      <w:spacing w:before="40"/>
      <w:ind w:left="714" w:hanging="357"/>
    </w:pPr>
    <w:rPr>
      <w:rFonts w:ascii="Calibri" w:hAnsi="Calibri" w:cs="Calibri"/>
      <w:sz w:val="22"/>
      <w:szCs w:val="22"/>
    </w:rPr>
  </w:style>
  <w:style w:type="character" w:customStyle="1" w:styleId="TitreCar">
    <w:name w:val="Titre Car"/>
    <w:link w:val="Titre"/>
    <w:rsid w:val="00997E17"/>
    <w:rPr>
      <w:b/>
      <w:sz w:val="40"/>
    </w:rPr>
  </w:style>
  <w:style w:type="paragraph" w:customStyle="1" w:styleId="RedaliaTitre1">
    <w:name w:val="Redalia Titre 1"/>
    <w:basedOn w:val="Normal"/>
    <w:uiPriority w:val="99"/>
    <w:rsid w:val="00CA331B"/>
    <w:pPr>
      <w:widowControl w:val="0"/>
      <w:numPr>
        <w:numId w:val="15"/>
      </w:numPr>
      <w:spacing w:before="240" w:after="160"/>
      <w:ind w:left="357" w:hanging="357"/>
      <w:outlineLvl w:val="0"/>
    </w:pPr>
    <w:rPr>
      <w:rFonts w:ascii="Calibri" w:hAnsi="Calibri" w:cs="Calibri"/>
      <w:b/>
      <w:bCs/>
      <w:sz w:val="32"/>
      <w:szCs w:val="32"/>
    </w:rPr>
  </w:style>
  <w:style w:type="paragraph" w:customStyle="1" w:styleId="RedaliaTitre2">
    <w:name w:val="Redalia Titre 2"/>
    <w:basedOn w:val="Normal"/>
    <w:next w:val="Normal"/>
    <w:uiPriority w:val="99"/>
    <w:rsid w:val="00CA331B"/>
    <w:pPr>
      <w:widowControl w:val="0"/>
      <w:numPr>
        <w:ilvl w:val="1"/>
        <w:numId w:val="15"/>
      </w:numPr>
      <w:spacing w:before="240" w:after="160"/>
      <w:ind w:left="714" w:hanging="357"/>
      <w:outlineLvl w:val="1"/>
    </w:pPr>
    <w:rPr>
      <w:rFonts w:ascii="Calibri" w:hAnsi="Calibri" w:cs="Calibri"/>
      <w:sz w:val="28"/>
      <w:szCs w:val="28"/>
      <w:u w:val="single"/>
    </w:rPr>
  </w:style>
  <w:style w:type="paragraph" w:customStyle="1" w:styleId="RedaliaTitre3">
    <w:name w:val="Redalia Titre 3"/>
    <w:basedOn w:val="Normal"/>
    <w:uiPriority w:val="99"/>
    <w:rsid w:val="00CA331B"/>
    <w:pPr>
      <w:widowControl w:val="0"/>
      <w:numPr>
        <w:ilvl w:val="2"/>
        <w:numId w:val="15"/>
      </w:numPr>
      <w:overflowPunct w:val="0"/>
      <w:autoSpaceDE w:val="0"/>
      <w:autoSpaceDN w:val="0"/>
      <w:adjustRightInd w:val="0"/>
      <w:spacing w:before="240" w:after="160"/>
      <w:ind w:left="1077" w:hanging="357"/>
      <w:jc w:val="both"/>
      <w:textAlignment w:val="baseline"/>
      <w:outlineLvl w:val="2"/>
    </w:pPr>
    <w:rPr>
      <w:rFonts w:ascii="Calibri" w:hAnsi="Calibri" w:cs="Calibri"/>
      <w:sz w:val="24"/>
      <w:szCs w:val="24"/>
      <w:u w:val="single"/>
    </w:rPr>
  </w:style>
  <w:style w:type="table" w:styleId="Grillemoyenne3-Accent3">
    <w:name w:val="Medium Grid 3 Accent 3"/>
    <w:basedOn w:val="TableauNormal"/>
    <w:uiPriority w:val="69"/>
    <w:rsid w:val="00EF5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Titre2Car">
    <w:name w:val="Titre 2 Car"/>
    <w:link w:val="Titre2"/>
    <w:rsid w:val="006E6588"/>
    <w:rPr>
      <w:sz w:val="24"/>
    </w:rPr>
  </w:style>
  <w:style w:type="paragraph" w:customStyle="1" w:styleId="Enttegche">
    <w:name w:val="Entête gche"/>
    <w:basedOn w:val="Normal"/>
    <w:rsid w:val="008E692F"/>
    <w:pPr>
      <w:widowControl w:val="0"/>
    </w:pPr>
  </w:style>
  <w:style w:type="character" w:styleId="Lienhypertexte">
    <w:name w:val="Hyperlink"/>
    <w:uiPriority w:val="99"/>
    <w:rsid w:val="00BD290B"/>
    <w:rPr>
      <w:color w:val="0000FF"/>
      <w:u w:val="single"/>
    </w:rPr>
  </w:style>
  <w:style w:type="character" w:customStyle="1" w:styleId="street-address">
    <w:name w:val="street-address"/>
    <w:rsid w:val="005A0A0E"/>
  </w:style>
  <w:style w:type="character" w:customStyle="1" w:styleId="locality">
    <w:name w:val="locality"/>
    <w:rsid w:val="005A0A0E"/>
  </w:style>
  <w:style w:type="character" w:customStyle="1" w:styleId="postal-code">
    <w:name w:val="postal-code"/>
    <w:rsid w:val="005A0A0E"/>
  </w:style>
  <w:style w:type="paragraph" w:customStyle="1" w:styleId="Style1">
    <w:name w:val="Style1"/>
    <w:basedOn w:val="Sansinterligne"/>
    <w:qFormat/>
    <w:rsid w:val="009A5113"/>
    <w:pPr>
      <w:jc w:val="both"/>
    </w:pPr>
    <w:rPr>
      <w:rFonts w:ascii="Calibri" w:eastAsia="Calibri" w:hAnsi="Calibri"/>
      <w:sz w:val="24"/>
      <w:szCs w:val="24"/>
      <w:lang w:eastAsia="en-US"/>
    </w:rPr>
  </w:style>
  <w:style w:type="paragraph" w:styleId="Sansinterligne">
    <w:name w:val="No Spacing"/>
    <w:uiPriority w:val="1"/>
    <w:qFormat/>
    <w:rsid w:val="009A5113"/>
  </w:style>
  <w:style w:type="paragraph" w:customStyle="1" w:styleId="05ARTICLENiv1-Texte">
    <w:name w:val="05_ARTICLE_Niv1 - Texte"/>
    <w:link w:val="05ARTICLENiv1-TexteCar"/>
    <w:rsid w:val="00485141"/>
    <w:pPr>
      <w:spacing w:after="120"/>
      <w:jc w:val="both"/>
    </w:pPr>
    <w:rPr>
      <w:rFonts w:ascii="Arial" w:hAnsi="Arial"/>
      <w:noProof/>
      <w:spacing w:val="-6"/>
    </w:rPr>
  </w:style>
  <w:style w:type="character" w:customStyle="1" w:styleId="05ARTICLENiv1-TexteCar">
    <w:name w:val="05_ARTICLE_Niv1 - Texte Car"/>
    <w:link w:val="05ARTICLENiv1-Texte"/>
    <w:rsid w:val="00485141"/>
    <w:rPr>
      <w:rFonts w:ascii="Arial" w:hAnsi="Arial"/>
      <w:noProof/>
      <w:spacing w:val="-6"/>
    </w:rPr>
  </w:style>
  <w:style w:type="paragraph" w:customStyle="1" w:styleId="Paragraphestandard">
    <w:name w:val="[Paragraphe standard]"/>
    <w:basedOn w:val="Normal"/>
    <w:rsid w:val="003F5E17"/>
    <w:pPr>
      <w:widowControl w:val="0"/>
      <w:suppressAutoHyphens/>
      <w:autoSpaceDE w:val="0"/>
      <w:spacing w:line="288" w:lineRule="auto"/>
      <w:textAlignment w:val="center"/>
    </w:pPr>
    <w:rPr>
      <w:rFonts w:ascii="Minion Pro" w:eastAsia="Minion Pro" w:hAnsi="Minion Pro" w:cs="Minion Pro"/>
      <w:color w:val="000000"/>
      <w:kern w:val="1"/>
      <w:sz w:val="24"/>
      <w:szCs w:val="24"/>
      <w:lang w:eastAsia="hi-IN" w:bidi="hi-IN"/>
    </w:rPr>
  </w:style>
  <w:style w:type="character" w:styleId="lev">
    <w:name w:val="Strong"/>
    <w:basedOn w:val="Policepardfaut"/>
    <w:uiPriority w:val="22"/>
    <w:qFormat/>
    <w:rsid w:val="005B0733"/>
    <w:rPr>
      <w:b/>
      <w:bCs/>
    </w:rPr>
  </w:style>
  <w:style w:type="character" w:styleId="Marquedecommentaire">
    <w:name w:val="annotation reference"/>
    <w:basedOn w:val="Policepardfaut"/>
    <w:rsid w:val="00C15F88"/>
    <w:rPr>
      <w:sz w:val="16"/>
      <w:szCs w:val="16"/>
    </w:rPr>
  </w:style>
  <w:style w:type="paragraph" w:styleId="Commentaire">
    <w:name w:val="annotation text"/>
    <w:basedOn w:val="Normal"/>
    <w:link w:val="CommentaireCar"/>
    <w:rsid w:val="00C15F88"/>
  </w:style>
  <w:style w:type="character" w:customStyle="1" w:styleId="CommentaireCar">
    <w:name w:val="Commentaire Car"/>
    <w:basedOn w:val="Policepardfaut"/>
    <w:link w:val="Commentaire"/>
    <w:rsid w:val="00C15F88"/>
  </w:style>
  <w:style w:type="paragraph" w:styleId="Objetducommentaire">
    <w:name w:val="annotation subject"/>
    <w:basedOn w:val="Commentaire"/>
    <w:next w:val="Commentaire"/>
    <w:link w:val="ObjetducommentaireCar"/>
    <w:rsid w:val="00C15F88"/>
    <w:rPr>
      <w:b/>
      <w:bCs/>
    </w:rPr>
  </w:style>
  <w:style w:type="character" w:customStyle="1" w:styleId="ObjetducommentaireCar">
    <w:name w:val="Objet du commentaire Car"/>
    <w:basedOn w:val="CommentaireCar"/>
    <w:link w:val="Objetducommentaire"/>
    <w:rsid w:val="00C15F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15705">
      <w:bodyDiv w:val="1"/>
      <w:marLeft w:val="0"/>
      <w:marRight w:val="0"/>
      <w:marTop w:val="0"/>
      <w:marBottom w:val="0"/>
      <w:divBdr>
        <w:top w:val="none" w:sz="0" w:space="0" w:color="auto"/>
        <w:left w:val="none" w:sz="0" w:space="0" w:color="auto"/>
        <w:bottom w:val="none" w:sz="0" w:space="0" w:color="auto"/>
        <w:right w:val="none" w:sz="0" w:space="0" w:color="auto"/>
      </w:divBdr>
    </w:div>
    <w:div w:id="226842644">
      <w:bodyDiv w:val="1"/>
      <w:marLeft w:val="0"/>
      <w:marRight w:val="0"/>
      <w:marTop w:val="0"/>
      <w:marBottom w:val="0"/>
      <w:divBdr>
        <w:top w:val="none" w:sz="0" w:space="0" w:color="auto"/>
        <w:left w:val="none" w:sz="0" w:space="0" w:color="auto"/>
        <w:bottom w:val="none" w:sz="0" w:space="0" w:color="auto"/>
        <w:right w:val="none" w:sz="0" w:space="0" w:color="auto"/>
      </w:divBdr>
    </w:div>
    <w:div w:id="423651183">
      <w:bodyDiv w:val="1"/>
      <w:marLeft w:val="0"/>
      <w:marRight w:val="0"/>
      <w:marTop w:val="0"/>
      <w:marBottom w:val="0"/>
      <w:divBdr>
        <w:top w:val="none" w:sz="0" w:space="0" w:color="auto"/>
        <w:left w:val="none" w:sz="0" w:space="0" w:color="auto"/>
        <w:bottom w:val="none" w:sz="0" w:space="0" w:color="auto"/>
        <w:right w:val="none" w:sz="0" w:space="0" w:color="auto"/>
      </w:divBdr>
    </w:div>
    <w:div w:id="912663768">
      <w:bodyDiv w:val="1"/>
      <w:marLeft w:val="0"/>
      <w:marRight w:val="0"/>
      <w:marTop w:val="0"/>
      <w:marBottom w:val="0"/>
      <w:divBdr>
        <w:top w:val="none" w:sz="0" w:space="0" w:color="auto"/>
        <w:left w:val="none" w:sz="0" w:space="0" w:color="auto"/>
        <w:bottom w:val="none" w:sz="0" w:space="0" w:color="auto"/>
        <w:right w:val="none" w:sz="0" w:space="0" w:color="auto"/>
      </w:divBdr>
    </w:div>
    <w:div w:id="1006326603">
      <w:bodyDiv w:val="1"/>
      <w:marLeft w:val="0"/>
      <w:marRight w:val="0"/>
      <w:marTop w:val="0"/>
      <w:marBottom w:val="0"/>
      <w:divBdr>
        <w:top w:val="none" w:sz="0" w:space="0" w:color="auto"/>
        <w:left w:val="none" w:sz="0" w:space="0" w:color="auto"/>
        <w:bottom w:val="none" w:sz="0" w:space="0" w:color="auto"/>
        <w:right w:val="none" w:sz="0" w:space="0" w:color="auto"/>
      </w:divBdr>
    </w:div>
    <w:div w:id="1180659004">
      <w:bodyDiv w:val="1"/>
      <w:marLeft w:val="0"/>
      <w:marRight w:val="0"/>
      <w:marTop w:val="0"/>
      <w:marBottom w:val="0"/>
      <w:divBdr>
        <w:top w:val="none" w:sz="0" w:space="0" w:color="auto"/>
        <w:left w:val="none" w:sz="0" w:space="0" w:color="auto"/>
        <w:bottom w:val="none" w:sz="0" w:space="0" w:color="auto"/>
        <w:right w:val="none" w:sz="0" w:space="0" w:color="auto"/>
      </w:divBdr>
    </w:div>
    <w:div w:id="1222786032">
      <w:bodyDiv w:val="1"/>
      <w:marLeft w:val="0"/>
      <w:marRight w:val="0"/>
      <w:marTop w:val="0"/>
      <w:marBottom w:val="0"/>
      <w:divBdr>
        <w:top w:val="none" w:sz="0" w:space="0" w:color="auto"/>
        <w:left w:val="none" w:sz="0" w:space="0" w:color="auto"/>
        <w:bottom w:val="none" w:sz="0" w:space="0" w:color="auto"/>
        <w:right w:val="none" w:sz="0" w:space="0" w:color="auto"/>
      </w:divBdr>
    </w:div>
    <w:div w:id="1530266229">
      <w:bodyDiv w:val="1"/>
      <w:marLeft w:val="0"/>
      <w:marRight w:val="0"/>
      <w:marTop w:val="0"/>
      <w:marBottom w:val="0"/>
      <w:divBdr>
        <w:top w:val="none" w:sz="0" w:space="0" w:color="auto"/>
        <w:left w:val="none" w:sz="0" w:space="0" w:color="auto"/>
        <w:bottom w:val="none" w:sz="0" w:space="0" w:color="auto"/>
        <w:right w:val="none" w:sz="0" w:space="0" w:color="auto"/>
      </w:divBdr>
    </w:div>
    <w:div w:id="1573268582">
      <w:bodyDiv w:val="1"/>
      <w:marLeft w:val="0"/>
      <w:marRight w:val="0"/>
      <w:marTop w:val="0"/>
      <w:marBottom w:val="0"/>
      <w:divBdr>
        <w:top w:val="none" w:sz="0" w:space="0" w:color="auto"/>
        <w:left w:val="none" w:sz="0" w:space="0" w:color="auto"/>
        <w:bottom w:val="none" w:sz="0" w:space="0" w:color="auto"/>
        <w:right w:val="none" w:sz="0" w:space="0" w:color="auto"/>
      </w:divBdr>
    </w:div>
    <w:div w:id="1838494682">
      <w:bodyDiv w:val="1"/>
      <w:marLeft w:val="0"/>
      <w:marRight w:val="0"/>
      <w:marTop w:val="0"/>
      <w:marBottom w:val="0"/>
      <w:divBdr>
        <w:top w:val="none" w:sz="0" w:space="0" w:color="auto"/>
        <w:left w:val="none" w:sz="0" w:space="0" w:color="auto"/>
        <w:bottom w:val="none" w:sz="0" w:space="0" w:color="auto"/>
        <w:right w:val="none" w:sz="0" w:space="0" w:color="auto"/>
      </w:divBdr>
    </w:div>
    <w:div w:id="20790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058020@dgfip.finances.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058020@dgfip.finances.gouv.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cazau@bazoisloiremorvan.fr" TargetMode="External"/><Relationship Id="rId4" Type="http://schemas.openxmlformats.org/officeDocument/2006/relationships/webSettings" Target="webSettings.xml"/><Relationship Id="rId9" Type="http://schemas.openxmlformats.org/officeDocument/2006/relationships/hyperlink" Target="mailto:js.halliez@bazoisloiremorvan.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889</Words>
  <Characters>5296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SYNDICAT INTERCOMMUNAL D’ELECTRICITE</vt:lpstr>
    </vt:vector>
  </TitlesOfParts>
  <Company>SIEEN</Company>
  <LinksUpToDate>false</LinksUpToDate>
  <CharactersWithSpaces>6173</CharactersWithSpaces>
  <SharedDoc>false</SharedDoc>
  <HLinks>
    <vt:vector size="24" baseType="variant">
      <vt:variant>
        <vt:i4>196660</vt:i4>
      </vt:variant>
      <vt:variant>
        <vt:i4>11</vt:i4>
      </vt:variant>
      <vt:variant>
        <vt:i4>0</vt:i4>
      </vt:variant>
      <vt:variant>
        <vt:i4>5</vt:i4>
      </vt:variant>
      <vt:variant>
        <vt:lpwstr>mailto:t058020@dgfip.finances.gouv.fr</vt:lpwstr>
      </vt:variant>
      <vt:variant>
        <vt:lpwstr/>
      </vt:variant>
      <vt:variant>
        <vt:i4>196660</vt:i4>
      </vt:variant>
      <vt:variant>
        <vt:i4>6</vt:i4>
      </vt:variant>
      <vt:variant>
        <vt:i4>0</vt:i4>
      </vt:variant>
      <vt:variant>
        <vt:i4>5</vt:i4>
      </vt:variant>
      <vt:variant>
        <vt:lpwstr>mailto:t058020@dgfip.finances.gouv.fr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6815774</vt:i4>
      </vt:variant>
      <vt:variant>
        <vt:i4>0</vt:i4>
      </vt:variant>
      <vt:variant>
        <vt:i4>0</vt:i4>
      </vt:variant>
      <vt:variant>
        <vt:i4>5</vt:i4>
      </vt:variant>
      <vt:variant>
        <vt:lpwstr>mailto:m.leroy@bazoisloiremorvan.fr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SYNDICAT INTERCOMMUNAL D’ELECTRICITE</dc:title>
  <dc:subject/>
  <dc:creator>JS HALLIEZ</dc:creator>
  <cp:keywords/>
  <cp:lastModifiedBy>Jean-Sebastien HALLIEZ</cp:lastModifiedBy>
  <cp:revision>3</cp:revision>
  <cp:lastPrinted>2014-04-12T14:13:00Z</cp:lastPrinted>
  <dcterms:created xsi:type="dcterms:W3CDTF">2024-07-26T09:22:00Z</dcterms:created>
  <dcterms:modified xsi:type="dcterms:W3CDTF">2024-07-26T09:30:00Z</dcterms:modified>
</cp:coreProperties>
</file>